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B" w:rsidRDefault="0073145B" w:rsidP="00533234">
      <w:pPr>
        <w:pStyle w:val="a3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Мякишева Н.А. зав.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информационным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центром</w:t>
      </w:r>
    </w:p>
    <w:p w:rsidR="0073145B" w:rsidRDefault="0073145B" w:rsidP="00533234">
      <w:pPr>
        <w:pStyle w:val="a3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работы библиотечно-информационного центра</w:t>
      </w:r>
    </w:p>
    <w:p w:rsidR="0073145B" w:rsidRDefault="0073145B" w:rsidP="005332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7B710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B710C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="007B710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B7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710C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73145B" w:rsidRDefault="0073145B" w:rsidP="005332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2012/2013 учебный год</w:t>
      </w:r>
    </w:p>
    <w:p w:rsidR="00A16024" w:rsidRPr="00A16024" w:rsidRDefault="00A16024" w:rsidP="005332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C22" w:rsidRPr="00D410BE" w:rsidRDefault="00D410BE" w:rsidP="003E4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1C22" w:rsidRPr="00D410BE">
        <w:rPr>
          <w:rFonts w:ascii="Times New Roman" w:hAnsi="Times New Roman"/>
          <w:sz w:val="24"/>
          <w:szCs w:val="24"/>
        </w:rPr>
        <w:t>Школьная библиотека – важнейший когнитивный</w:t>
      </w:r>
      <w:r w:rsidR="00D81C22" w:rsidRPr="00D410BE">
        <w:rPr>
          <w:rFonts w:ascii="Times New Roman" w:hAnsi="Times New Roman"/>
          <w:sz w:val="24"/>
          <w:szCs w:val="24"/>
          <w:vertAlign w:val="superscript"/>
        </w:rPr>
        <w:t>*</w:t>
      </w:r>
      <w:r w:rsidR="00D81C22" w:rsidRPr="00D410BE">
        <w:rPr>
          <w:rFonts w:ascii="Times New Roman" w:hAnsi="Times New Roman"/>
          <w:sz w:val="24"/>
          <w:szCs w:val="24"/>
        </w:rPr>
        <w:t xml:space="preserve"> ресурс инновационного обр</w:t>
      </w:r>
      <w:r w:rsidR="00D81C22" w:rsidRPr="00D410BE">
        <w:rPr>
          <w:rFonts w:ascii="Times New Roman" w:hAnsi="Times New Roman"/>
          <w:sz w:val="24"/>
          <w:szCs w:val="24"/>
        </w:rPr>
        <w:t>а</w:t>
      </w:r>
      <w:r w:rsidR="00D81C22" w:rsidRPr="00D410BE">
        <w:rPr>
          <w:rFonts w:ascii="Times New Roman" w:hAnsi="Times New Roman"/>
          <w:sz w:val="24"/>
          <w:szCs w:val="24"/>
        </w:rPr>
        <w:t>зовательного процесса в школе, «центральный мозг» школы</w:t>
      </w:r>
      <w:r>
        <w:rPr>
          <w:rFonts w:ascii="Times New Roman" w:hAnsi="Times New Roman"/>
          <w:sz w:val="24"/>
          <w:szCs w:val="24"/>
        </w:rPr>
        <w:t>»</w:t>
      </w:r>
      <w:r w:rsidR="00D81C22" w:rsidRPr="00D410BE">
        <w:rPr>
          <w:rFonts w:ascii="Times New Roman" w:hAnsi="Times New Roman"/>
          <w:sz w:val="24"/>
          <w:szCs w:val="24"/>
        </w:rPr>
        <w:t>.</w:t>
      </w:r>
    </w:p>
    <w:p w:rsidR="00D81C22" w:rsidRPr="00D410BE" w:rsidRDefault="00D81C22" w:rsidP="0053323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410BE">
        <w:rPr>
          <w:rFonts w:ascii="Times New Roman" w:hAnsi="Times New Roman"/>
          <w:sz w:val="20"/>
          <w:szCs w:val="20"/>
          <w:vertAlign w:val="superscript"/>
        </w:rPr>
        <w:t>*</w:t>
      </w:r>
      <w:r w:rsidRPr="00D410BE">
        <w:rPr>
          <w:rFonts w:ascii="Times New Roman" w:hAnsi="Times New Roman"/>
          <w:sz w:val="20"/>
          <w:szCs w:val="20"/>
        </w:rPr>
        <w:t xml:space="preserve">Когнитивные ресурсы— </w:t>
      </w:r>
      <w:proofErr w:type="gramStart"/>
      <w:r w:rsidRPr="00D410BE">
        <w:rPr>
          <w:rFonts w:ascii="Times New Roman" w:hAnsi="Times New Roman"/>
          <w:sz w:val="20"/>
          <w:szCs w:val="20"/>
        </w:rPr>
        <w:t>ум</w:t>
      </w:r>
      <w:proofErr w:type="gramEnd"/>
      <w:r w:rsidRPr="00D410BE">
        <w:rPr>
          <w:rFonts w:ascii="Times New Roman" w:hAnsi="Times New Roman"/>
          <w:sz w:val="20"/>
          <w:szCs w:val="20"/>
        </w:rPr>
        <w:t>ственные способности, необходимые для выполнения различных действий по обработке информации.</w:t>
      </w:r>
    </w:p>
    <w:p w:rsidR="0073145B" w:rsidRPr="00D410BE" w:rsidRDefault="00D410BE" w:rsidP="00533234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эти слова </w:t>
      </w:r>
      <w:r w:rsidRPr="00D410BE">
        <w:rPr>
          <w:rFonts w:ascii="Times New Roman" w:hAnsi="Times New Roman"/>
          <w:sz w:val="24"/>
          <w:szCs w:val="24"/>
        </w:rPr>
        <w:t>Т.Д. Жуков</w:t>
      </w:r>
      <w:r>
        <w:rPr>
          <w:rFonts w:ascii="Times New Roman" w:hAnsi="Times New Roman"/>
          <w:sz w:val="24"/>
          <w:szCs w:val="24"/>
        </w:rPr>
        <w:t>ой</w:t>
      </w:r>
      <w:r w:rsidRPr="00D410BE">
        <w:rPr>
          <w:rFonts w:ascii="Times New Roman" w:hAnsi="Times New Roman"/>
          <w:sz w:val="24"/>
          <w:szCs w:val="24"/>
        </w:rPr>
        <w:t>, президент</w:t>
      </w:r>
      <w:r>
        <w:rPr>
          <w:rFonts w:ascii="Times New Roman" w:hAnsi="Times New Roman"/>
          <w:sz w:val="24"/>
          <w:szCs w:val="24"/>
        </w:rPr>
        <w:t>а</w:t>
      </w:r>
      <w:r w:rsidRPr="00D410BE">
        <w:rPr>
          <w:rFonts w:ascii="Times New Roman" w:hAnsi="Times New Roman"/>
          <w:sz w:val="24"/>
          <w:szCs w:val="24"/>
        </w:rPr>
        <w:t xml:space="preserve"> РШБА</w:t>
      </w:r>
      <w:r>
        <w:rPr>
          <w:rFonts w:ascii="Times New Roman" w:hAnsi="Times New Roman"/>
          <w:sz w:val="24"/>
          <w:szCs w:val="24"/>
        </w:rPr>
        <w:t xml:space="preserve"> стали основополагающими в работе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информационного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 в 2012 – 2013 учебном году. </w:t>
      </w:r>
    </w:p>
    <w:p w:rsidR="0073145B" w:rsidRPr="00B641AD" w:rsidRDefault="00D410BE" w:rsidP="00533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БИЦ пользуется популярностью среди учащихся и учителей нашей школы. </w:t>
      </w:r>
      <w:r w:rsidR="0073145B" w:rsidRPr="00B641AD">
        <w:rPr>
          <w:rFonts w:ascii="Times New Roman" w:hAnsi="Times New Roman" w:cs="Times New Roman"/>
          <w:sz w:val="24"/>
          <w:szCs w:val="24"/>
        </w:rPr>
        <w:t>Читальный зал центра стал одни</w:t>
      </w:r>
      <w:r>
        <w:rPr>
          <w:rFonts w:ascii="Times New Roman" w:hAnsi="Times New Roman" w:cs="Times New Roman"/>
          <w:sz w:val="24"/>
          <w:szCs w:val="24"/>
        </w:rPr>
        <w:t>м из самых популярных мест</w:t>
      </w:r>
      <w:r w:rsidR="0073145B" w:rsidRPr="00B641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45B" w:rsidRPr="00B641AD">
        <w:rPr>
          <w:rFonts w:ascii="Times New Roman" w:hAnsi="Times New Roman" w:cs="Times New Roman"/>
          <w:sz w:val="24"/>
          <w:szCs w:val="24"/>
        </w:rPr>
        <w:t>С помощью имеющихся в читальном зале компьютеризированных рабочих мест для учеников выполняется более половины запр</w:t>
      </w:r>
      <w:r w:rsidR="0073145B" w:rsidRPr="00B641AD">
        <w:rPr>
          <w:rFonts w:ascii="Times New Roman" w:hAnsi="Times New Roman" w:cs="Times New Roman"/>
          <w:sz w:val="24"/>
          <w:szCs w:val="24"/>
        </w:rPr>
        <w:t>о</w:t>
      </w:r>
      <w:r w:rsidR="0073145B" w:rsidRPr="00B641AD">
        <w:rPr>
          <w:rFonts w:ascii="Times New Roman" w:hAnsi="Times New Roman" w:cs="Times New Roman"/>
          <w:sz w:val="24"/>
          <w:szCs w:val="24"/>
        </w:rPr>
        <w:t xml:space="preserve">сов пользователей.  Там же ученики могут готовиться к олимпиадам, урокам, заниматься исследовательской работой. </w:t>
      </w:r>
    </w:p>
    <w:p w:rsidR="0073145B" w:rsidRPr="00B641AD" w:rsidRDefault="0073145B" w:rsidP="005332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1AD">
        <w:rPr>
          <w:rFonts w:ascii="Times New Roman" w:hAnsi="Times New Roman"/>
          <w:sz w:val="24"/>
          <w:szCs w:val="24"/>
        </w:rPr>
        <w:t xml:space="preserve">В течение года под руководством библиотекаря работал </w:t>
      </w:r>
      <w:r w:rsidRPr="00B641AD">
        <w:rPr>
          <w:rFonts w:ascii="Times New Roman" w:hAnsi="Times New Roman"/>
          <w:b/>
          <w:sz w:val="24"/>
          <w:szCs w:val="24"/>
        </w:rPr>
        <w:t>Совет библиотеки</w:t>
      </w:r>
      <w:r w:rsidRPr="00B641AD">
        <w:rPr>
          <w:rFonts w:ascii="Times New Roman" w:hAnsi="Times New Roman"/>
          <w:sz w:val="24"/>
          <w:szCs w:val="24"/>
        </w:rPr>
        <w:t>, стру</w:t>
      </w:r>
      <w:r w:rsidRPr="00B641AD">
        <w:rPr>
          <w:rFonts w:ascii="Times New Roman" w:hAnsi="Times New Roman"/>
          <w:sz w:val="24"/>
          <w:szCs w:val="24"/>
        </w:rPr>
        <w:t>к</w:t>
      </w:r>
      <w:r w:rsidRPr="00B641AD">
        <w:rPr>
          <w:rFonts w:ascii="Times New Roman" w:hAnsi="Times New Roman"/>
          <w:sz w:val="24"/>
          <w:szCs w:val="24"/>
        </w:rPr>
        <w:t>турное подразделение Большого Совета школы, куда входят представители 5 – 11 классов.  Члены Совета библиотеки оказывали большую помощь библиотекарю в проведении мн</w:t>
      </w:r>
      <w:r w:rsidRPr="00B641AD">
        <w:rPr>
          <w:rFonts w:ascii="Times New Roman" w:hAnsi="Times New Roman"/>
          <w:sz w:val="24"/>
          <w:szCs w:val="24"/>
        </w:rPr>
        <w:t>о</w:t>
      </w:r>
      <w:r w:rsidRPr="00B641AD">
        <w:rPr>
          <w:rFonts w:ascii="Times New Roman" w:hAnsi="Times New Roman"/>
          <w:sz w:val="24"/>
          <w:szCs w:val="24"/>
        </w:rPr>
        <w:t>гих мероприятий: проверке учебников,  конкурса «Книгочей», неделе детской и юнош</w:t>
      </w:r>
      <w:r w:rsidRPr="00B641AD">
        <w:rPr>
          <w:rFonts w:ascii="Times New Roman" w:hAnsi="Times New Roman"/>
          <w:sz w:val="24"/>
          <w:szCs w:val="24"/>
        </w:rPr>
        <w:t>е</w:t>
      </w:r>
      <w:r w:rsidRPr="00B641AD">
        <w:rPr>
          <w:rFonts w:ascii="Times New Roman" w:hAnsi="Times New Roman"/>
          <w:sz w:val="24"/>
          <w:szCs w:val="24"/>
        </w:rPr>
        <w:t xml:space="preserve">ской книги, ремонте детских книг, наведении порядка в читальном зале. </w:t>
      </w:r>
    </w:p>
    <w:p w:rsidR="0073145B" w:rsidRDefault="0073145B" w:rsidP="005332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контрольных показателей</w:t>
      </w:r>
    </w:p>
    <w:tbl>
      <w:tblPr>
        <w:tblpPr w:leftFromText="180" w:rightFromText="180" w:bottomFromText="200" w:vertAnchor="text" w:horzAnchor="margin" w:tblpY="11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269"/>
        <w:gridCol w:w="2269"/>
        <w:gridCol w:w="2269"/>
      </w:tblGrid>
      <w:tr w:rsidR="0073145B" w:rsidTr="001C55FB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B" w:rsidRDefault="0073145B" w:rsidP="00533234">
            <w:pPr>
              <w:pStyle w:val="a3"/>
              <w:spacing w:line="276" w:lineRule="auto"/>
              <w:ind w:lef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74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4674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74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4674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74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4674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467" w:rsidTr="001C55FB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уч-ся на начало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67467" w:rsidTr="001C55FB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467467" w:rsidTr="001C55FB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</w:t>
            </w:r>
          </w:p>
        </w:tc>
      </w:tr>
      <w:tr w:rsidR="00467467" w:rsidTr="001C55FB">
        <w:trPr>
          <w:trHeight w:val="4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4091</w:t>
            </w:r>
          </w:p>
        </w:tc>
      </w:tr>
      <w:tr w:rsidR="00467467" w:rsidTr="001C55FB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посещаемость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7467" w:rsidTr="001C55FB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Default="00467467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читаемость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7" w:rsidRPr="00910813" w:rsidRDefault="00467467" w:rsidP="005332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145B" w:rsidTr="001C55FB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B" w:rsidRPr="00C57132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32">
              <w:rPr>
                <w:rFonts w:ascii="Times New Roman" w:hAnsi="Times New Roman" w:cs="Times New Roman"/>
                <w:b/>
                <w:sz w:val="24"/>
                <w:szCs w:val="24"/>
              </w:rPr>
              <w:t>36262 экз.</w:t>
            </w:r>
          </w:p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17062 экз.</w:t>
            </w:r>
          </w:p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 экз.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B" w:rsidRPr="00C57132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32">
              <w:rPr>
                <w:rFonts w:ascii="Times New Roman" w:hAnsi="Times New Roman" w:cs="Times New Roman"/>
                <w:b/>
                <w:sz w:val="24"/>
                <w:szCs w:val="24"/>
              </w:rPr>
              <w:t>36262 экз.</w:t>
            </w:r>
          </w:p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17062 экз.</w:t>
            </w:r>
          </w:p>
          <w:p w:rsidR="0073145B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 экз.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B" w:rsidRPr="0081498F" w:rsidRDefault="0081498F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35589</w:t>
            </w:r>
            <w:r w:rsidR="0073145B" w:rsidRPr="0081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  <w:p w:rsidR="0073145B" w:rsidRPr="0081498F" w:rsidRDefault="0073145B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498F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81498F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73145B" w:rsidRPr="00355D72" w:rsidRDefault="0081498F" w:rsidP="005332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17717</w:t>
            </w:r>
            <w:r w:rsidR="0073145B" w:rsidRPr="0081498F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</w:tbl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98F" w:rsidRDefault="0081498F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98F" w:rsidRDefault="0081498F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98F" w:rsidRDefault="0081498F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98F" w:rsidRDefault="0081498F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98F" w:rsidRDefault="0081498F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3333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615C" w:rsidRDefault="00FE615C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EAA" w:rsidRDefault="00135EAA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количество посещений падает</w:t>
      </w:r>
      <w:r w:rsidR="00DA0167">
        <w:rPr>
          <w:rFonts w:ascii="Times New Roman" w:hAnsi="Times New Roman" w:cs="Times New Roman"/>
          <w:sz w:val="24"/>
          <w:szCs w:val="24"/>
        </w:rPr>
        <w:t xml:space="preserve"> (что связано с уменьшением колич</w:t>
      </w:r>
      <w:r w:rsidR="00DA0167">
        <w:rPr>
          <w:rFonts w:ascii="Times New Roman" w:hAnsi="Times New Roman" w:cs="Times New Roman"/>
          <w:sz w:val="24"/>
          <w:szCs w:val="24"/>
        </w:rPr>
        <w:t>е</w:t>
      </w:r>
      <w:r w:rsidR="00DA0167">
        <w:rPr>
          <w:rFonts w:ascii="Times New Roman" w:hAnsi="Times New Roman" w:cs="Times New Roman"/>
          <w:sz w:val="24"/>
          <w:szCs w:val="24"/>
        </w:rPr>
        <w:t>ства учеников в школе)</w:t>
      </w:r>
      <w:r>
        <w:rPr>
          <w:rFonts w:ascii="Times New Roman" w:hAnsi="Times New Roman" w:cs="Times New Roman"/>
          <w:sz w:val="24"/>
          <w:szCs w:val="24"/>
        </w:rPr>
        <w:t xml:space="preserve">, но количество книговыдач остается почти одинаковым, что </w:t>
      </w:r>
      <w:r w:rsidR="00DA0167">
        <w:rPr>
          <w:rFonts w:ascii="Times New Roman" w:hAnsi="Times New Roman" w:cs="Times New Roman"/>
          <w:sz w:val="24"/>
          <w:szCs w:val="24"/>
        </w:rPr>
        <w:t>гов</w:t>
      </w:r>
      <w:r w:rsidR="00DA0167">
        <w:rPr>
          <w:rFonts w:ascii="Times New Roman" w:hAnsi="Times New Roman" w:cs="Times New Roman"/>
          <w:sz w:val="24"/>
          <w:szCs w:val="24"/>
        </w:rPr>
        <w:t>о</w:t>
      </w:r>
      <w:r w:rsidR="00DA0167">
        <w:rPr>
          <w:rFonts w:ascii="Times New Roman" w:hAnsi="Times New Roman" w:cs="Times New Roman"/>
          <w:sz w:val="24"/>
          <w:szCs w:val="24"/>
        </w:rPr>
        <w:t xml:space="preserve">рит </w:t>
      </w:r>
      <w:proofErr w:type="gramStart"/>
      <w:r w:rsidR="00DA01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A0167">
        <w:rPr>
          <w:rFonts w:ascii="Times New Roman" w:hAnsi="Times New Roman" w:cs="Times New Roman"/>
          <w:sz w:val="24"/>
          <w:szCs w:val="24"/>
        </w:rPr>
        <w:t xml:space="preserve"> достаточно высоко</w:t>
      </w:r>
      <w:r w:rsidR="009B6E27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B6E2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9B6E27">
        <w:rPr>
          <w:rFonts w:ascii="Times New Roman" w:hAnsi="Times New Roman" w:cs="Times New Roman"/>
          <w:sz w:val="24"/>
          <w:szCs w:val="24"/>
        </w:rPr>
        <w:t xml:space="preserve"> БИЦ пользователями.</w:t>
      </w:r>
    </w:p>
    <w:p w:rsidR="00A61291" w:rsidRDefault="00A61291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291" w:rsidRDefault="00A61291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6E27" w:rsidRDefault="009B6E27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15C" w:rsidRDefault="00A61291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 посеща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мость (активность посещения) БИЦ стала меньше, 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таемость (интенсивность чтения) увеличилась, чт</w:t>
      </w:r>
      <w:r w:rsidR="006B10C7">
        <w:rPr>
          <w:rFonts w:ascii="Times New Roman" w:hAnsi="Times New Roman" w:cs="Times New Roman"/>
          <w:sz w:val="24"/>
          <w:szCs w:val="24"/>
        </w:rPr>
        <w:t>о говорит о высокой используемости кни</w:t>
      </w:r>
      <w:r w:rsidR="006B10C7">
        <w:rPr>
          <w:rFonts w:ascii="Times New Roman" w:hAnsi="Times New Roman" w:cs="Times New Roman"/>
          <w:sz w:val="24"/>
          <w:szCs w:val="24"/>
        </w:rPr>
        <w:t>ж</w:t>
      </w:r>
      <w:r w:rsidR="006B10C7">
        <w:rPr>
          <w:rFonts w:ascii="Times New Roman" w:hAnsi="Times New Roman" w:cs="Times New Roman"/>
          <w:sz w:val="24"/>
          <w:szCs w:val="24"/>
        </w:rPr>
        <w:t>ного фонда. Конечно,  основным мотивом обращения в БИЦ является чтение по програ</w:t>
      </w:r>
      <w:r w:rsidR="006B10C7">
        <w:rPr>
          <w:rFonts w:ascii="Times New Roman" w:hAnsi="Times New Roman" w:cs="Times New Roman"/>
          <w:sz w:val="24"/>
          <w:szCs w:val="24"/>
        </w:rPr>
        <w:t>м</w:t>
      </w:r>
      <w:r w:rsidR="006B10C7">
        <w:rPr>
          <w:rFonts w:ascii="Times New Roman" w:hAnsi="Times New Roman" w:cs="Times New Roman"/>
          <w:sz w:val="24"/>
          <w:szCs w:val="24"/>
        </w:rPr>
        <w:t xml:space="preserve">ме и получение различных справок. </w:t>
      </w:r>
    </w:p>
    <w:p w:rsidR="0073145B" w:rsidRPr="00612937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37">
        <w:rPr>
          <w:rFonts w:ascii="Times New Roman" w:hAnsi="Times New Roman" w:cs="Times New Roman"/>
          <w:sz w:val="24"/>
          <w:szCs w:val="24"/>
        </w:rPr>
        <w:t xml:space="preserve">Большое внимание, как всегда, было уделено   </w:t>
      </w:r>
      <w:r w:rsidRPr="00612937">
        <w:rPr>
          <w:rFonts w:ascii="Times New Roman" w:hAnsi="Times New Roman" w:cs="Times New Roman"/>
          <w:b/>
          <w:sz w:val="24"/>
          <w:szCs w:val="24"/>
        </w:rPr>
        <w:t>комплектованию фонда учебн</w:t>
      </w:r>
      <w:r w:rsidRPr="00612937">
        <w:rPr>
          <w:rFonts w:ascii="Times New Roman" w:hAnsi="Times New Roman" w:cs="Times New Roman"/>
          <w:b/>
          <w:sz w:val="24"/>
          <w:szCs w:val="24"/>
        </w:rPr>
        <w:t>и</w:t>
      </w:r>
      <w:r w:rsidRPr="00612937">
        <w:rPr>
          <w:rFonts w:ascii="Times New Roman" w:hAnsi="Times New Roman" w:cs="Times New Roman"/>
          <w:b/>
          <w:sz w:val="24"/>
          <w:szCs w:val="24"/>
        </w:rPr>
        <w:t>ков  БИЦ.</w:t>
      </w:r>
    </w:p>
    <w:p w:rsidR="00D479FA" w:rsidRDefault="00D479FA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100965</wp:posOffset>
            </wp:positionV>
            <wp:extent cx="4581525" cy="250507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479FA" w:rsidRDefault="00D479FA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B0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37">
        <w:rPr>
          <w:rFonts w:ascii="Times New Roman" w:hAnsi="Times New Roman" w:cs="Times New Roman"/>
          <w:b/>
          <w:sz w:val="24"/>
          <w:szCs w:val="24"/>
        </w:rPr>
        <w:t>Фонд учебников</w:t>
      </w:r>
      <w:r w:rsidRPr="00612937">
        <w:rPr>
          <w:rFonts w:ascii="Times New Roman" w:hAnsi="Times New Roman" w:cs="Times New Roman"/>
          <w:sz w:val="24"/>
          <w:szCs w:val="24"/>
        </w:rPr>
        <w:t xml:space="preserve"> комплектуется из двух источников – целевого благотворительн</w:t>
      </w:r>
      <w:r w:rsidRPr="00612937">
        <w:rPr>
          <w:rFonts w:ascii="Times New Roman" w:hAnsi="Times New Roman" w:cs="Times New Roman"/>
          <w:sz w:val="24"/>
          <w:szCs w:val="24"/>
        </w:rPr>
        <w:t>о</w:t>
      </w:r>
      <w:r w:rsidRPr="00612937">
        <w:rPr>
          <w:rFonts w:ascii="Times New Roman" w:hAnsi="Times New Roman" w:cs="Times New Roman"/>
          <w:sz w:val="24"/>
          <w:szCs w:val="24"/>
        </w:rPr>
        <w:t>го пожертвования родителей в овеществленной форме и федерального компонента. Благ</w:t>
      </w:r>
      <w:r w:rsidRPr="00612937">
        <w:rPr>
          <w:rFonts w:ascii="Times New Roman" w:hAnsi="Times New Roman" w:cs="Times New Roman"/>
          <w:sz w:val="24"/>
          <w:szCs w:val="24"/>
        </w:rPr>
        <w:t>о</w:t>
      </w:r>
      <w:r w:rsidRPr="00612937">
        <w:rPr>
          <w:rFonts w:ascii="Times New Roman" w:hAnsi="Times New Roman" w:cs="Times New Roman"/>
          <w:sz w:val="24"/>
          <w:szCs w:val="24"/>
        </w:rPr>
        <w:t>даря поддержке родителей школа получила в 201</w:t>
      </w:r>
      <w:r w:rsidR="00CC341B">
        <w:rPr>
          <w:rFonts w:ascii="Times New Roman" w:hAnsi="Times New Roman" w:cs="Times New Roman"/>
          <w:sz w:val="24"/>
          <w:szCs w:val="24"/>
        </w:rPr>
        <w:t>2</w:t>
      </w:r>
      <w:r w:rsidRPr="00612937">
        <w:rPr>
          <w:rFonts w:ascii="Times New Roman" w:hAnsi="Times New Roman" w:cs="Times New Roman"/>
          <w:sz w:val="24"/>
          <w:szCs w:val="24"/>
        </w:rPr>
        <w:t xml:space="preserve"> – 201</w:t>
      </w:r>
      <w:r w:rsidR="00CC341B">
        <w:rPr>
          <w:rFonts w:ascii="Times New Roman" w:hAnsi="Times New Roman" w:cs="Times New Roman"/>
          <w:sz w:val="24"/>
          <w:szCs w:val="24"/>
        </w:rPr>
        <w:t>3</w:t>
      </w:r>
      <w:r w:rsidRPr="0061293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B70B0">
        <w:rPr>
          <w:rFonts w:ascii="Times New Roman" w:hAnsi="Times New Roman" w:cs="Times New Roman"/>
          <w:sz w:val="24"/>
          <w:szCs w:val="24"/>
        </w:rPr>
        <w:t>708</w:t>
      </w:r>
      <w:r w:rsidRPr="00612937">
        <w:rPr>
          <w:rFonts w:ascii="Times New Roman" w:hAnsi="Times New Roman" w:cs="Times New Roman"/>
          <w:sz w:val="24"/>
          <w:szCs w:val="24"/>
        </w:rPr>
        <w:t xml:space="preserve"> экз. на сумму </w:t>
      </w:r>
      <w:r w:rsidR="00BB70B0">
        <w:rPr>
          <w:rFonts w:ascii="Times New Roman" w:hAnsi="Times New Roman" w:cs="Times New Roman"/>
          <w:sz w:val="24"/>
          <w:szCs w:val="24"/>
        </w:rPr>
        <w:t>127 577</w:t>
      </w:r>
      <w:r w:rsidRPr="00612937">
        <w:rPr>
          <w:rFonts w:ascii="Times New Roman" w:hAnsi="Times New Roman" w:cs="Times New Roman"/>
          <w:sz w:val="24"/>
          <w:szCs w:val="24"/>
        </w:rPr>
        <w:t xml:space="preserve"> руб. </w:t>
      </w:r>
      <w:r w:rsidR="00BB70B0">
        <w:rPr>
          <w:rFonts w:ascii="Times New Roman" w:hAnsi="Times New Roman" w:cs="Times New Roman"/>
          <w:sz w:val="24"/>
          <w:szCs w:val="24"/>
        </w:rPr>
        <w:t>43</w:t>
      </w:r>
      <w:r w:rsidRPr="00612937">
        <w:rPr>
          <w:rFonts w:ascii="Times New Roman" w:hAnsi="Times New Roman" w:cs="Times New Roman"/>
          <w:sz w:val="24"/>
          <w:szCs w:val="24"/>
        </w:rPr>
        <w:t xml:space="preserve"> коп.  Из РУО</w:t>
      </w:r>
      <w:r w:rsidR="00BB70B0">
        <w:rPr>
          <w:rFonts w:ascii="Times New Roman" w:hAnsi="Times New Roman" w:cs="Times New Roman"/>
          <w:sz w:val="24"/>
          <w:szCs w:val="24"/>
        </w:rPr>
        <w:t xml:space="preserve">  поступили учебники для 3 класса (ФГОС) и учебные пос</w:t>
      </w:r>
      <w:r w:rsidR="00BB70B0">
        <w:rPr>
          <w:rFonts w:ascii="Times New Roman" w:hAnsi="Times New Roman" w:cs="Times New Roman"/>
          <w:sz w:val="24"/>
          <w:szCs w:val="24"/>
        </w:rPr>
        <w:t>о</w:t>
      </w:r>
      <w:r w:rsidR="00BB70B0">
        <w:rPr>
          <w:rFonts w:ascii="Times New Roman" w:hAnsi="Times New Roman" w:cs="Times New Roman"/>
          <w:sz w:val="24"/>
          <w:szCs w:val="24"/>
        </w:rPr>
        <w:t>бия «Твой жизненный успех» в количестве</w:t>
      </w:r>
      <w:r w:rsidRPr="00612937">
        <w:rPr>
          <w:rFonts w:ascii="Times New Roman" w:hAnsi="Times New Roman" w:cs="Times New Roman"/>
          <w:sz w:val="24"/>
          <w:szCs w:val="24"/>
        </w:rPr>
        <w:t xml:space="preserve"> </w:t>
      </w:r>
      <w:r w:rsidR="00BB70B0">
        <w:rPr>
          <w:rFonts w:ascii="Times New Roman" w:hAnsi="Times New Roman" w:cs="Times New Roman"/>
          <w:sz w:val="24"/>
          <w:szCs w:val="24"/>
        </w:rPr>
        <w:t>1119</w:t>
      </w:r>
      <w:r w:rsidRPr="00612937">
        <w:rPr>
          <w:rFonts w:ascii="Times New Roman" w:hAnsi="Times New Roman" w:cs="Times New Roman"/>
          <w:sz w:val="24"/>
          <w:szCs w:val="24"/>
        </w:rPr>
        <w:t xml:space="preserve"> экз. на сумму </w:t>
      </w:r>
      <w:r w:rsidR="00BB70B0">
        <w:rPr>
          <w:rFonts w:ascii="Times New Roman" w:hAnsi="Times New Roman" w:cs="Times New Roman"/>
          <w:sz w:val="24"/>
          <w:szCs w:val="24"/>
        </w:rPr>
        <w:t>117 783</w:t>
      </w:r>
      <w:r w:rsidRPr="00612937">
        <w:rPr>
          <w:rFonts w:ascii="Times New Roman" w:hAnsi="Times New Roman" w:cs="Times New Roman"/>
          <w:sz w:val="24"/>
          <w:szCs w:val="24"/>
        </w:rPr>
        <w:t xml:space="preserve"> </w:t>
      </w:r>
      <w:r w:rsidR="00BB70B0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937">
        <w:rPr>
          <w:rFonts w:ascii="Times New Roman" w:hAnsi="Times New Roman" w:cs="Times New Roman"/>
          <w:sz w:val="24"/>
          <w:szCs w:val="24"/>
        </w:rPr>
        <w:t xml:space="preserve">на учебные расходы приобретено </w:t>
      </w:r>
      <w:r w:rsidR="00BB70B0">
        <w:rPr>
          <w:rFonts w:ascii="Times New Roman" w:hAnsi="Times New Roman" w:cs="Times New Roman"/>
          <w:sz w:val="24"/>
          <w:szCs w:val="24"/>
        </w:rPr>
        <w:t>568</w:t>
      </w:r>
      <w:r w:rsidRPr="00612937">
        <w:rPr>
          <w:rFonts w:ascii="Times New Roman" w:hAnsi="Times New Roman" w:cs="Times New Roman"/>
          <w:sz w:val="24"/>
          <w:szCs w:val="24"/>
        </w:rPr>
        <w:t xml:space="preserve"> экз. учебников на сумму </w:t>
      </w:r>
      <w:r w:rsidR="00BB70B0">
        <w:rPr>
          <w:rFonts w:ascii="Times New Roman" w:hAnsi="Times New Roman" w:cs="Times New Roman"/>
          <w:sz w:val="24"/>
          <w:szCs w:val="24"/>
        </w:rPr>
        <w:t>109 844</w:t>
      </w:r>
      <w:r w:rsidRPr="00612937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2937">
        <w:rPr>
          <w:rFonts w:ascii="Times New Roman" w:hAnsi="Times New Roman" w:cs="Times New Roman"/>
          <w:sz w:val="24"/>
          <w:szCs w:val="24"/>
        </w:rPr>
        <w:t xml:space="preserve"> </w:t>
      </w:r>
      <w:r w:rsidR="00BB70B0">
        <w:rPr>
          <w:rFonts w:ascii="Times New Roman" w:hAnsi="Times New Roman" w:cs="Times New Roman"/>
          <w:sz w:val="24"/>
          <w:szCs w:val="24"/>
        </w:rPr>
        <w:t>80</w:t>
      </w:r>
      <w:r w:rsidRPr="00612937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73145B" w:rsidRPr="00612937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37">
        <w:rPr>
          <w:rFonts w:ascii="Times New Roman" w:hAnsi="Times New Roman" w:cs="Times New Roman"/>
          <w:sz w:val="24"/>
          <w:szCs w:val="24"/>
        </w:rPr>
        <w:t xml:space="preserve">Всего учебников поступило </w:t>
      </w:r>
      <w:r w:rsidR="00C33DC7">
        <w:rPr>
          <w:rFonts w:ascii="Times New Roman" w:hAnsi="Times New Roman" w:cs="Times New Roman"/>
          <w:b/>
          <w:sz w:val="24"/>
          <w:szCs w:val="24"/>
        </w:rPr>
        <w:t>2395</w:t>
      </w:r>
      <w:r w:rsidRPr="00612937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Pr="00612937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C33DC7">
        <w:rPr>
          <w:rFonts w:ascii="Times New Roman" w:hAnsi="Times New Roman" w:cs="Times New Roman"/>
          <w:sz w:val="24"/>
          <w:szCs w:val="24"/>
        </w:rPr>
        <w:t>355 205</w:t>
      </w:r>
      <w:r w:rsidRPr="00612937">
        <w:rPr>
          <w:rFonts w:ascii="Times New Roman" w:hAnsi="Times New Roman" w:cs="Times New Roman"/>
          <w:sz w:val="24"/>
          <w:szCs w:val="24"/>
        </w:rPr>
        <w:t xml:space="preserve"> руб. </w:t>
      </w:r>
      <w:r w:rsidR="00C33DC7">
        <w:rPr>
          <w:rFonts w:ascii="Times New Roman" w:hAnsi="Times New Roman" w:cs="Times New Roman"/>
          <w:sz w:val="24"/>
          <w:szCs w:val="24"/>
        </w:rPr>
        <w:t>23</w:t>
      </w:r>
      <w:r w:rsidRPr="00612937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73145B" w:rsidRPr="0003678C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8C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в школу поступило больше учебников из РУО, </w:t>
      </w:r>
      <w:r w:rsidR="00C33DC7">
        <w:rPr>
          <w:rFonts w:ascii="Times New Roman" w:hAnsi="Times New Roman" w:cs="Times New Roman"/>
          <w:sz w:val="24"/>
          <w:szCs w:val="24"/>
        </w:rPr>
        <w:t>в основном для реализации ФГОС в 3 классе. А на учебные расходы по требованию прок</w:t>
      </w:r>
      <w:r w:rsidR="00C33DC7">
        <w:rPr>
          <w:rFonts w:ascii="Times New Roman" w:hAnsi="Times New Roman" w:cs="Times New Roman"/>
          <w:sz w:val="24"/>
          <w:szCs w:val="24"/>
        </w:rPr>
        <w:t>у</w:t>
      </w:r>
      <w:r w:rsidR="00C33DC7">
        <w:rPr>
          <w:rFonts w:ascii="Times New Roman" w:hAnsi="Times New Roman" w:cs="Times New Roman"/>
          <w:sz w:val="24"/>
          <w:szCs w:val="24"/>
        </w:rPr>
        <w:t>ратуры</w:t>
      </w:r>
      <w:r w:rsidR="00854C5A">
        <w:rPr>
          <w:rFonts w:ascii="Times New Roman" w:hAnsi="Times New Roman" w:cs="Times New Roman"/>
          <w:sz w:val="24"/>
          <w:szCs w:val="24"/>
        </w:rPr>
        <w:t xml:space="preserve"> были в основном</w:t>
      </w:r>
      <w:r w:rsidR="00C33DC7">
        <w:rPr>
          <w:rFonts w:ascii="Times New Roman" w:hAnsi="Times New Roman" w:cs="Times New Roman"/>
          <w:sz w:val="24"/>
          <w:szCs w:val="24"/>
        </w:rPr>
        <w:t xml:space="preserve">  закуплены учебники изобразительного искусства, физической культуры, музыки, технологии, ОРКСЭ.</w:t>
      </w:r>
    </w:p>
    <w:p w:rsidR="00C33DC7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8C">
        <w:rPr>
          <w:rFonts w:ascii="Times New Roman" w:hAnsi="Times New Roman" w:cs="Times New Roman"/>
          <w:sz w:val="24"/>
          <w:szCs w:val="24"/>
        </w:rPr>
        <w:t xml:space="preserve">В течение года был подготовлен и утвержден на </w:t>
      </w:r>
      <w:proofErr w:type="spellStart"/>
      <w:r w:rsidRPr="0003678C">
        <w:rPr>
          <w:rFonts w:ascii="Times New Roman" w:hAnsi="Times New Roman" w:cs="Times New Roman"/>
          <w:sz w:val="24"/>
          <w:szCs w:val="24"/>
        </w:rPr>
        <w:t>методсовете</w:t>
      </w:r>
      <w:proofErr w:type="spellEnd"/>
      <w:r w:rsidRPr="0003678C">
        <w:rPr>
          <w:rFonts w:ascii="Times New Roman" w:hAnsi="Times New Roman" w:cs="Times New Roman"/>
          <w:sz w:val="24"/>
          <w:szCs w:val="24"/>
        </w:rPr>
        <w:t xml:space="preserve">  перечень учебников для  покупки и использования в следующем учебном году.</w:t>
      </w:r>
      <w:r w:rsidR="00D479FA">
        <w:rPr>
          <w:rFonts w:ascii="Times New Roman" w:hAnsi="Times New Roman" w:cs="Times New Roman"/>
          <w:sz w:val="24"/>
          <w:szCs w:val="24"/>
        </w:rPr>
        <w:t xml:space="preserve"> Но так как школе пришлось выполнить требование прокуратуры о закупке недостающих учебников</w:t>
      </w:r>
      <w:r w:rsidR="00854C5A">
        <w:rPr>
          <w:rFonts w:ascii="Times New Roman" w:hAnsi="Times New Roman" w:cs="Times New Roman"/>
          <w:sz w:val="24"/>
          <w:szCs w:val="24"/>
        </w:rPr>
        <w:t xml:space="preserve"> ИЗО и физической культуры, то многие отмеченные в перечне учебники приобретены не были. </w:t>
      </w:r>
      <w:r w:rsidR="00D47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8C">
        <w:rPr>
          <w:rFonts w:ascii="Times New Roman" w:hAnsi="Times New Roman" w:cs="Times New Roman"/>
          <w:sz w:val="24"/>
          <w:szCs w:val="24"/>
        </w:rPr>
        <w:t xml:space="preserve">  Для выступления на общешкольном родительском комитете был подготовлен о</w:t>
      </w:r>
      <w:r w:rsidRPr="0003678C">
        <w:rPr>
          <w:rFonts w:ascii="Times New Roman" w:hAnsi="Times New Roman" w:cs="Times New Roman"/>
          <w:sz w:val="24"/>
          <w:szCs w:val="24"/>
        </w:rPr>
        <w:t>т</w:t>
      </w:r>
      <w:r w:rsidRPr="0003678C">
        <w:rPr>
          <w:rFonts w:ascii="Times New Roman" w:hAnsi="Times New Roman" w:cs="Times New Roman"/>
          <w:sz w:val="24"/>
          <w:szCs w:val="24"/>
        </w:rPr>
        <w:t xml:space="preserve">чет о расходовании </w:t>
      </w:r>
      <w:r w:rsidR="00B52F9E">
        <w:rPr>
          <w:rFonts w:ascii="Times New Roman" w:hAnsi="Times New Roman" w:cs="Times New Roman"/>
          <w:sz w:val="24"/>
          <w:szCs w:val="24"/>
        </w:rPr>
        <w:t>целевого благотворительного пожертвования</w:t>
      </w:r>
      <w:r w:rsidRPr="0003678C">
        <w:rPr>
          <w:rFonts w:ascii="Times New Roman" w:hAnsi="Times New Roman" w:cs="Times New Roman"/>
          <w:sz w:val="24"/>
          <w:szCs w:val="24"/>
        </w:rPr>
        <w:t xml:space="preserve"> </w:t>
      </w:r>
      <w:r w:rsidR="00B52F9E">
        <w:rPr>
          <w:rFonts w:ascii="Times New Roman" w:hAnsi="Times New Roman" w:cs="Times New Roman"/>
          <w:sz w:val="24"/>
          <w:szCs w:val="24"/>
        </w:rPr>
        <w:t>за 2012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58B" w:rsidRDefault="00854C5A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– 2013 учебном году основным источником комплектования </w:t>
      </w:r>
      <w:r w:rsidRPr="00854C5A">
        <w:rPr>
          <w:rFonts w:ascii="Times New Roman" w:hAnsi="Times New Roman" w:cs="Times New Roman"/>
          <w:b/>
          <w:sz w:val="24"/>
          <w:szCs w:val="24"/>
        </w:rPr>
        <w:t>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БИЦ стали книги, поступившие из РУО. Школа получила 805 экз. книг на сумму 121 938 руб. 99 коп. Это исторические романы, художественная классическая литература, научно – популярные книги по различным отраслям знания. </w:t>
      </w:r>
      <w:r w:rsidR="009A058B">
        <w:rPr>
          <w:rFonts w:ascii="Times New Roman" w:hAnsi="Times New Roman" w:cs="Times New Roman"/>
          <w:sz w:val="24"/>
          <w:szCs w:val="24"/>
        </w:rPr>
        <w:t xml:space="preserve">На учебные расходы было приобретено всего 12 экз. документов на сумму 1861 руб. Из них 11 – диски по истории. Взамен </w:t>
      </w:r>
      <w:proofErr w:type="gramStart"/>
      <w:r w:rsidR="009A058B">
        <w:rPr>
          <w:rFonts w:ascii="Times New Roman" w:hAnsi="Times New Roman" w:cs="Times New Roman"/>
          <w:sz w:val="24"/>
          <w:szCs w:val="24"/>
        </w:rPr>
        <w:t>утерянных</w:t>
      </w:r>
      <w:proofErr w:type="gramEnd"/>
      <w:r w:rsidR="009A058B">
        <w:rPr>
          <w:rFonts w:ascii="Times New Roman" w:hAnsi="Times New Roman" w:cs="Times New Roman"/>
          <w:sz w:val="24"/>
          <w:szCs w:val="24"/>
        </w:rPr>
        <w:t xml:space="preserve"> поступило 28 экз. на сумму 1601 руб.</w:t>
      </w:r>
      <w:r w:rsidR="0085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605" w:rsidRDefault="00853439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поступило 845 экз. документов на сумму 123 800 руб. 99 коп. Из них 17 – электронные документы.</w:t>
      </w:r>
      <w:r w:rsidR="007B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39" w:rsidRDefault="007B710C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Списано 28 экз. документов на сумму 683 руб. 73 коп.</w:t>
      </w:r>
      <w:r w:rsidR="00EC02CA">
        <w:rPr>
          <w:rFonts w:ascii="Times New Roman" w:hAnsi="Times New Roman" w:cs="Times New Roman"/>
          <w:sz w:val="24"/>
          <w:szCs w:val="24"/>
        </w:rPr>
        <w:t xml:space="preserve"> Проведена большая работа по обработке  и систематизации новых книг и написанию карточек для каталогов. (Оформлено около 850 карточек).</w:t>
      </w:r>
    </w:p>
    <w:p w:rsidR="003E4A07" w:rsidRDefault="003E4A07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07" w:rsidRDefault="003E4A07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07" w:rsidRDefault="003E4A07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07" w:rsidRDefault="003E4A07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07" w:rsidRDefault="003E4A07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59A" w:rsidRDefault="007E059A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9A">
        <w:rPr>
          <w:rFonts w:ascii="Times New Roman" w:hAnsi="Times New Roman" w:cs="Times New Roman"/>
          <w:b/>
          <w:sz w:val="24"/>
          <w:szCs w:val="24"/>
        </w:rPr>
        <w:t>Комплектование основного фонда БИЦ</w:t>
      </w:r>
    </w:p>
    <w:p w:rsidR="00F85FB8" w:rsidRDefault="00F85FB8" w:rsidP="005332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72"/>
        <w:gridCol w:w="1571"/>
        <w:gridCol w:w="1694"/>
        <w:gridCol w:w="1746"/>
        <w:gridCol w:w="1548"/>
        <w:gridCol w:w="1440"/>
      </w:tblGrid>
      <w:tr w:rsidR="00E649D7" w:rsidTr="00E649D7">
        <w:tc>
          <w:tcPr>
            <w:tcW w:w="1572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5FB8">
              <w:rPr>
                <w:sz w:val="24"/>
                <w:szCs w:val="24"/>
              </w:rPr>
              <w:t>од</w:t>
            </w:r>
          </w:p>
        </w:tc>
        <w:tc>
          <w:tcPr>
            <w:tcW w:w="1571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РУО</w:t>
            </w:r>
          </w:p>
        </w:tc>
        <w:tc>
          <w:tcPr>
            <w:tcW w:w="1694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Учебные ра</w:t>
            </w:r>
            <w:r w:rsidRPr="00F85FB8">
              <w:rPr>
                <w:sz w:val="24"/>
                <w:szCs w:val="24"/>
              </w:rPr>
              <w:t>с</w:t>
            </w:r>
            <w:r w:rsidRPr="00F85FB8">
              <w:rPr>
                <w:sz w:val="24"/>
                <w:szCs w:val="24"/>
              </w:rPr>
              <w:t>ходы</w:t>
            </w:r>
          </w:p>
        </w:tc>
        <w:tc>
          <w:tcPr>
            <w:tcW w:w="1746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Взамен ут</w:t>
            </w:r>
            <w:r w:rsidRPr="00F85FB8">
              <w:rPr>
                <w:sz w:val="24"/>
                <w:szCs w:val="24"/>
              </w:rPr>
              <w:t>е</w:t>
            </w:r>
            <w:r w:rsidRPr="00F85FB8">
              <w:rPr>
                <w:sz w:val="24"/>
                <w:szCs w:val="24"/>
              </w:rPr>
              <w:t>рянных</w:t>
            </w:r>
          </w:p>
        </w:tc>
        <w:tc>
          <w:tcPr>
            <w:tcW w:w="1548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Дар</w:t>
            </w:r>
          </w:p>
        </w:tc>
        <w:tc>
          <w:tcPr>
            <w:tcW w:w="1440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E649D7" w:rsidTr="00E649D7">
        <w:tc>
          <w:tcPr>
            <w:tcW w:w="1572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2009 - 2010</w:t>
            </w:r>
          </w:p>
        </w:tc>
        <w:tc>
          <w:tcPr>
            <w:tcW w:w="1571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459</w:t>
            </w:r>
          </w:p>
        </w:tc>
        <w:tc>
          <w:tcPr>
            <w:tcW w:w="1746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84</w:t>
            </w:r>
          </w:p>
        </w:tc>
        <w:tc>
          <w:tcPr>
            <w:tcW w:w="1548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E649D7" w:rsidTr="00E649D7">
        <w:tc>
          <w:tcPr>
            <w:tcW w:w="1572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2010 - 2011</w:t>
            </w:r>
          </w:p>
        </w:tc>
        <w:tc>
          <w:tcPr>
            <w:tcW w:w="1571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23</w:t>
            </w:r>
          </w:p>
        </w:tc>
        <w:tc>
          <w:tcPr>
            <w:tcW w:w="1694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30</w:t>
            </w:r>
          </w:p>
        </w:tc>
        <w:tc>
          <w:tcPr>
            <w:tcW w:w="1746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649D7" w:rsidTr="00E649D7">
        <w:tc>
          <w:tcPr>
            <w:tcW w:w="1572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2011 - 2012</w:t>
            </w:r>
          </w:p>
        </w:tc>
        <w:tc>
          <w:tcPr>
            <w:tcW w:w="1571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29</w:t>
            </w:r>
          </w:p>
        </w:tc>
        <w:tc>
          <w:tcPr>
            <w:tcW w:w="1548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649D7" w:rsidTr="00E649D7">
        <w:tc>
          <w:tcPr>
            <w:tcW w:w="1572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2012 - 2013</w:t>
            </w:r>
          </w:p>
        </w:tc>
        <w:tc>
          <w:tcPr>
            <w:tcW w:w="1571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805</w:t>
            </w:r>
          </w:p>
        </w:tc>
        <w:tc>
          <w:tcPr>
            <w:tcW w:w="1694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85FB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649D7" w:rsidRPr="00F85FB8" w:rsidRDefault="00E649D7" w:rsidP="0053323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</w:tr>
    </w:tbl>
    <w:p w:rsidR="009A058B" w:rsidRDefault="009A058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5B" w:rsidRDefault="009A058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FB8">
        <w:rPr>
          <w:rFonts w:ascii="Times New Roman" w:hAnsi="Times New Roman" w:cs="Times New Roman"/>
          <w:sz w:val="24"/>
          <w:szCs w:val="24"/>
        </w:rPr>
        <w:t xml:space="preserve">Как мы видим из таблицы, основным источником пополнения основного фонда стали поступления из РУО. </w:t>
      </w:r>
    </w:p>
    <w:p w:rsidR="00853439" w:rsidRDefault="00F85FB8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дальнейшем комплектовании основного фонда, то в библиотеке не хватает литературы по экологии, ЗОЖ, спорту, технике. А из электронных документов – аудиокниг писателей классиков. </w:t>
      </w:r>
    </w:p>
    <w:p w:rsidR="0073145B" w:rsidRDefault="00F85FB8" w:rsidP="003E4A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45B">
        <w:rPr>
          <w:rFonts w:ascii="Times New Roman" w:hAnsi="Times New Roman" w:cs="Times New Roman"/>
          <w:sz w:val="24"/>
          <w:szCs w:val="24"/>
        </w:rPr>
        <w:t xml:space="preserve">Два раза в год оформлялась </w:t>
      </w:r>
      <w:r w:rsidR="0073145B" w:rsidRPr="007B710C">
        <w:rPr>
          <w:rFonts w:ascii="Times New Roman" w:hAnsi="Times New Roman" w:cs="Times New Roman"/>
          <w:b/>
          <w:sz w:val="24"/>
          <w:szCs w:val="24"/>
        </w:rPr>
        <w:t>подписка</w:t>
      </w:r>
      <w:r w:rsidR="0073145B">
        <w:rPr>
          <w:rFonts w:ascii="Times New Roman" w:hAnsi="Times New Roman" w:cs="Times New Roman"/>
          <w:sz w:val="24"/>
          <w:szCs w:val="24"/>
        </w:rPr>
        <w:t>. БИЦ получает следующие журналы для д</w:t>
      </w:r>
      <w:r w:rsidR="0073145B">
        <w:rPr>
          <w:rFonts w:ascii="Times New Roman" w:hAnsi="Times New Roman" w:cs="Times New Roman"/>
          <w:sz w:val="24"/>
          <w:szCs w:val="24"/>
        </w:rPr>
        <w:t>е</w:t>
      </w:r>
      <w:r w:rsidR="0073145B">
        <w:rPr>
          <w:rFonts w:ascii="Times New Roman" w:hAnsi="Times New Roman" w:cs="Times New Roman"/>
          <w:sz w:val="24"/>
          <w:szCs w:val="24"/>
        </w:rPr>
        <w:t>тей: «Юный эрудит», «</w:t>
      </w:r>
      <w:proofErr w:type="spellStart"/>
      <w:r w:rsidR="0073145B">
        <w:rPr>
          <w:rFonts w:ascii="Times New Roman" w:hAnsi="Times New Roman" w:cs="Times New Roman"/>
          <w:sz w:val="24"/>
          <w:szCs w:val="24"/>
        </w:rPr>
        <w:t>Геоленок</w:t>
      </w:r>
      <w:proofErr w:type="spellEnd"/>
      <w:r w:rsidR="0073145B">
        <w:rPr>
          <w:rFonts w:ascii="Times New Roman" w:hAnsi="Times New Roman" w:cs="Times New Roman"/>
          <w:sz w:val="24"/>
          <w:szCs w:val="24"/>
        </w:rPr>
        <w:t>», «</w:t>
      </w:r>
      <w:r w:rsidR="007B710C">
        <w:rPr>
          <w:rFonts w:ascii="Times New Roman" w:hAnsi="Times New Roman" w:cs="Times New Roman"/>
          <w:sz w:val="24"/>
          <w:szCs w:val="24"/>
        </w:rPr>
        <w:t>Мне 15</w:t>
      </w:r>
      <w:r w:rsidR="0073145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3145B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73145B">
        <w:rPr>
          <w:rFonts w:ascii="Times New Roman" w:hAnsi="Times New Roman" w:cs="Times New Roman"/>
          <w:sz w:val="24"/>
          <w:szCs w:val="24"/>
        </w:rPr>
        <w:t>»</w:t>
      </w:r>
      <w:r w:rsidR="007B710C">
        <w:rPr>
          <w:rFonts w:ascii="Times New Roman" w:hAnsi="Times New Roman" w:cs="Times New Roman"/>
          <w:sz w:val="24"/>
          <w:szCs w:val="24"/>
        </w:rPr>
        <w:t>, комплект из семи журналов по предметам «Библиотека учителя и школьника»</w:t>
      </w:r>
      <w:r w:rsidR="0073145B">
        <w:rPr>
          <w:rFonts w:ascii="Times New Roman" w:hAnsi="Times New Roman" w:cs="Times New Roman"/>
          <w:sz w:val="24"/>
          <w:szCs w:val="24"/>
        </w:rPr>
        <w:t>.  Все издания пользуются большой поп</w:t>
      </w:r>
      <w:r w:rsidR="0073145B">
        <w:rPr>
          <w:rFonts w:ascii="Times New Roman" w:hAnsi="Times New Roman" w:cs="Times New Roman"/>
          <w:sz w:val="24"/>
          <w:szCs w:val="24"/>
        </w:rPr>
        <w:t>у</w:t>
      </w:r>
      <w:r w:rsidR="0073145B">
        <w:rPr>
          <w:rFonts w:ascii="Times New Roman" w:hAnsi="Times New Roman" w:cs="Times New Roman"/>
          <w:sz w:val="24"/>
          <w:szCs w:val="24"/>
        </w:rPr>
        <w:t>лярностью и с удовольствием читаются детьми,  Также БИЦ получает семь наименований специальных методических журналов, которые очень помогают преподавателям в их р</w:t>
      </w:r>
      <w:r w:rsidR="0073145B">
        <w:rPr>
          <w:rFonts w:ascii="Times New Roman" w:hAnsi="Times New Roman" w:cs="Times New Roman"/>
          <w:sz w:val="24"/>
          <w:szCs w:val="24"/>
        </w:rPr>
        <w:t>а</w:t>
      </w:r>
      <w:r w:rsidR="0073145B">
        <w:rPr>
          <w:rFonts w:ascii="Times New Roman" w:hAnsi="Times New Roman" w:cs="Times New Roman"/>
          <w:sz w:val="24"/>
          <w:szCs w:val="24"/>
        </w:rPr>
        <w:t xml:space="preserve">боте. </w:t>
      </w:r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Продолжалась работа по </w:t>
      </w:r>
      <w:r w:rsidRPr="00E35E38">
        <w:rPr>
          <w:rFonts w:ascii="Times New Roman" w:hAnsi="Times New Roman" w:cs="Times New Roman"/>
          <w:b/>
          <w:sz w:val="24"/>
          <w:szCs w:val="24"/>
        </w:rPr>
        <w:t>созданию комфортной библиотечной среды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2CA">
        <w:rPr>
          <w:rFonts w:ascii="Times New Roman" w:hAnsi="Times New Roman" w:cs="Times New Roman"/>
          <w:sz w:val="24"/>
          <w:szCs w:val="24"/>
        </w:rPr>
        <w:t>Регулярно проводились генеральные уборки. Появились новые цветы. П</w:t>
      </w:r>
      <w:r>
        <w:rPr>
          <w:rFonts w:ascii="Times New Roman" w:hAnsi="Times New Roman" w:cs="Times New Roman"/>
          <w:sz w:val="24"/>
          <w:szCs w:val="24"/>
        </w:rPr>
        <w:t xml:space="preserve">роверялась расстановка фонда и его редактирование в соответствии с новой библиотечно-библиографической классификацией. </w:t>
      </w:r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библиотека работала в тесном контакте с завучами по учебной и  воспитательной работе, принимала активное участие в любом внеклассном мероприятии, проводимом в школе.</w:t>
      </w:r>
    </w:p>
    <w:p w:rsidR="0073145B" w:rsidRDefault="0073145B" w:rsidP="00533234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было подготовлено и оформлено </w:t>
      </w:r>
      <w:r w:rsidR="00533234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выставк</w:t>
      </w:r>
      <w:r w:rsidR="005332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533234">
        <w:rPr>
          <w:rFonts w:ascii="Times New Roman" w:hAnsi="Times New Roman" w:cs="Times New Roman"/>
          <w:sz w:val="24"/>
          <w:szCs w:val="24"/>
        </w:rPr>
        <w:t>6 уроков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–библиографической грамотности, </w:t>
      </w:r>
      <w:r w:rsidR="00533234">
        <w:rPr>
          <w:rFonts w:ascii="Times New Roman" w:hAnsi="Times New Roman" w:cs="Times New Roman"/>
          <w:sz w:val="24"/>
          <w:szCs w:val="24"/>
        </w:rPr>
        <w:t>18 различных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3234">
        <w:rPr>
          <w:rFonts w:ascii="Times New Roman" w:hAnsi="Times New Roman" w:cs="Times New Roman"/>
          <w:sz w:val="24"/>
          <w:szCs w:val="24"/>
        </w:rPr>
        <w:t xml:space="preserve">Особой популярностью пользовались конкурс – экспедиция «По следам героев </w:t>
      </w:r>
      <w:proofErr w:type="spellStart"/>
      <w:r w:rsidR="00533234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="00533234">
        <w:rPr>
          <w:rFonts w:ascii="Times New Roman" w:hAnsi="Times New Roman" w:cs="Times New Roman"/>
          <w:sz w:val="24"/>
          <w:szCs w:val="24"/>
        </w:rPr>
        <w:t xml:space="preserve"> Верна» и урок </w:t>
      </w:r>
      <w:proofErr w:type="spellStart"/>
      <w:r w:rsidR="00533234">
        <w:rPr>
          <w:rFonts w:ascii="Times New Roman" w:hAnsi="Times New Roman" w:cs="Times New Roman"/>
          <w:sz w:val="24"/>
          <w:szCs w:val="24"/>
        </w:rPr>
        <w:t>игроведения</w:t>
      </w:r>
      <w:proofErr w:type="spellEnd"/>
      <w:r w:rsidR="00533234">
        <w:rPr>
          <w:rFonts w:ascii="Times New Roman" w:hAnsi="Times New Roman" w:cs="Times New Roman"/>
          <w:sz w:val="24"/>
          <w:szCs w:val="24"/>
        </w:rPr>
        <w:t xml:space="preserve"> «Слова, слова, слов</w:t>
      </w:r>
      <w:r w:rsidR="009F3D99">
        <w:rPr>
          <w:rFonts w:ascii="Times New Roman" w:hAnsi="Times New Roman" w:cs="Times New Roman"/>
          <w:sz w:val="24"/>
          <w:szCs w:val="24"/>
        </w:rPr>
        <w:t>а: игры со словами</w:t>
      </w:r>
      <w:r w:rsidR="00533234">
        <w:rPr>
          <w:rFonts w:ascii="Times New Roman" w:hAnsi="Times New Roman" w:cs="Times New Roman"/>
          <w:sz w:val="24"/>
          <w:szCs w:val="24"/>
        </w:rPr>
        <w:t>».</w:t>
      </w:r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БИЦ продолжает  тесно сотрудничает с муниципальной поселковой  и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онной  детской библиотекам,  организован постоянный обмен методической литературой. </w:t>
      </w:r>
    </w:p>
    <w:p w:rsidR="00187367" w:rsidRPr="003E4A07" w:rsidRDefault="00187367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со ШМО учителей русского языка и литературы приняла участие в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онном этапе всероссийского конкурса «Живая классика»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отр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вок из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черное ухо») и районном этапе областного конкурса чтецов произведений М.Ю. Лермонтова, где выступили вполне успешно.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место, литературная композиция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место, Костромитинова К. </w:t>
      </w:r>
      <w:r w:rsidR="003E4A0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3E4A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4A0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3E4A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E4A07">
        <w:rPr>
          <w:rFonts w:ascii="Times New Roman" w:hAnsi="Times New Roman" w:cs="Times New Roman"/>
          <w:sz w:val="24"/>
          <w:szCs w:val="24"/>
        </w:rPr>
        <w:t xml:space="preserve"> место.</w:t>
      </w:r>
      <w:proofErr w:type="gramEnd"/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учащимся в освоении ими школьной программы</w:t>
      </w:r>
    </w:p>
    <w:p w:rsidR="0073145B" w:rsidRDefault="00B90B03" w:rsidP="00B90B03">
      <w:pPr>
        <w:pStyle w:val="a3"/>
        <w:numPr>
          <w:ilvl w:val="0"/>
          <w:numId w:val="9"/>
        </w:numPr>
        <w:spacing w:line="276" w:lineRule="auto"/>
        <w:ind w:left="709" w:right="-1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90B03">
        <w:rPr>
          <w:rFonts w:ascii="Times New Roman" w:eastAsia="+mn-ea" w:hAnsi="Times New Roman"/>
          <w:sz w:val="24"/>
          <w:szCs w:val="24"/>
        </w:rPr>
        <w:t>Книжная выставка «Занимательный Перельман» (4 декабря –  130 лет со дня рожд</w:t>
      </w:r>
      <w:r w:rsidRPr="00B90B03">
        <w:rPr>
          <w:rFonts w:ascii="Times New Roman" w:eastAsia="+mn-ea" w:hAnsi="Times New Roman"/>
          <w:sz w:val="24"/>
          <w:szCs w:val="24"/>
        </w:rPr>
        <w:t>е</w:t>
      </w:r>
      <w:r w:rsidRPr="00B90B03">
        <w:rPr>
          <w:rFonts w:ascii="Times New Roman" w:eastAsia="+mn-ea" w:hAnsi="Times New Roman"/>
          <w:sz w:val="24"/>
          <w:szCs w:val="24"/>
        </w:rPr>
        <w:t>ния  русского  писателя-популяризатора, публициста  Я. И. Перельман</w:t>
      </w:r>
      <w:r w:rsidR="00CB3526">
        <w:rPr>
          <w:rFonts w:ascii="Times New Roman" w:eastAsia="+mn-ea" w:hAnsi="Times New Roman"/>
          <w:sz w:val="24"/>
          <w:szCs w:val="24"/>
        </w:rPr>
        <w:t>а   (1882–1942</w:t>
      </w:r>
      <w:r w:rsidRPr="00B90B03">
        <w:rPr>
          <w:rFonts w:ascii="Times New Roman" w:eastAsia="+mn-ea" w:hAnsi="Times New Roman"/>
          <w:sz w:val="24"/>
          <w:szCs w:val="24"/>
        </w:rPr>
        <w:t>)</w:t>
      </w:r>
      <w:r w:rsidRPr="00B90B03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B90B0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декабрь</w:t>
      </w:r>
      <w:r w:rsidR="0073145B" w:rsidRPr="00B90B03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73145B" w:rsidRDefault="00B90B03" w:rsidP="00AB0AE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Урок </w:t>
      </w:r>
      <w:proofErr w:type="spellStart"/>
      <w:r>
        <w:rPr>
          <w:rFonts w:ascii="Times New Roman" w:hAnsi="Times New Roman"/>
          <w:sz w:val="24"/>
          <w:szCs w:val="24"/>
        </w:rPr>
        <w:t>игроведения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«Слова, слова, слова»: игры со словами</w:t>
      </w:r>
      <w:r w:rsidR="00AB0AEE">
        <w:rPr>
          <w:rFonts w:ascii="Times New Roman" w:hAnsi="Times New Roman"/>
          <w:sz w:val="24"/>
          <w:szCs w:val="24"/>
        </w:rPr>
        <w:t xml:space="preserve"> </w:t>
      </w:r>
      <w:r w:rsidR="00AB0AEE">
        <w:rPr>
          <w:rFonts w:ascii="Times New Roman" w:hAnsi="Times New Roman"/>
          <w:i/>
          <w:sz w:val="24"/>
          <w:szCs w:val="24"/>
        </w:rPr>
        <w:t>(</w:t>
      </w:r>
      <w:r w:rsidR="0073145B">
        <w:rPr>
          <w:rFonts w:ascii="Times New Roman" w:hAnsi="Times New Roman"/>
          <w:i/>
          <w:sz w:val="24"/>
          <w:szCs w:val="24"/>
        </w:rPr>
        <w:t xml:space="preserve">февраль – </w:t>
      </w:r>
      <w:r w:rsidR="00AB0AEE">
        <w:rPr>
          <w:rFonts w:ascii="Times New Roman" w:hAnsi="Times New Roman"/>
          <w:i/>
          <w:sz w:val="24"/>
          <w:szCs w:val="24"/>
        </w:rPr>
        <w:t>2</w:t>
      </w:r>
      <w:r w:rsidR="0073145B">
        <w:rPr>
          <w:rFonts w:ascii="Times New Roman" w:hAnsi="Times New Roman"/>
          <w:i/>
          <w:sz w:val="24"/>
          <w:szCs w:val="24"/>
        </w:rPr>
        <w:t xml:space="preserve"> раз</w:t>
      </w:r>
      <w:r w:rsidR="00AB0AEE">
        <w:rPr>
          <w:rFonts w:ascii="Times New Roman" w:hAnsi="Times New Roman"/>
          <w:i/>
          <w:sz w:val="24"/>
          <w:szCs w:val="24"/>
        </w:rPr>
        <w:t>а</w:t>
      </w:r>
      <w:r w:rsidR="0073145B" w:rsidRPr="00FE2966">
        <w:rPr>
          <w:rFonts w:ascii="Times New Roman" w:hAnsi="Times New Roman"/>
          <w:i/>
          <w:sz w:val="24"/>
          <w:szCs w:val="24"/>
        </w:rPr>
        <w:t>)</w:t>
      </w:r>
      <w:r w:rsidR="0073145B">
        <w:rPr>
          <w:rFonts w:ascii="Times New Roman" w:hAnsi="Times New Roman"/>
          <w:sz w:val="24"/>
          <w:szCs w:val="24"/>
        </w:rPr>
        <w:t xml:space="preserve"> </w:t>
      </w:r>
    </w:p>
    <w:p w:rsidR="0073145B" w:rsidRDefault="0073145B" w:rsidP="0053323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проводилась индивидуальная работа с читателями</w:t>
      </w:r>
    </w:p>
    <w:p w:rsidR="0073145B" w:rsidRDefault="0073145B" w:rsidP="00533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нравственной культуры, культуры жизненного самоопределения, 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вовой культуры</w:t>
      </w:r>
    </w:p>
    <w:p w:rsidR="0073145B" w:rsidRPr="00EA6795" w:rsidRDefault="0098054D" w:rsidP="0053323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Книжная выставка «Для тебя и о тебе» (Подросток и психология)</w:t>
      </w:r>
      <w:r w:rsidRPr="00EA6795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октябрь</w:t>
      </w:r>
      <w:r w:rsidR="0073145B" w:rsidRPr="00EA6795">
        <w:rPr>
          <w:rFonts w:ascii="Times New Roman" w:hAnsi="Times New Roman"/>
          <w:i/>
          <w:sz w:val="24"/>
          <w:szCs w:val="24"/>
        </w:rPr>
        <w:t>)</w:t>
      </w:r>
    </w:p>
    <w:p w:rsidR="0073145B" w:rsidRPr="00EA6795" w:rsidRDefault="0098054D" w:rsidP="00533234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– обзор «Твой жизненный успех»  </w:t>
      </w:r>
      <w:r w:rsidR="0073145B" w:rsidRPr="00EA67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ноябрь</w:t>
      </w:r>
      <w:r w:rsidR="0073145B" w:rsidRPr="00EA6795">
        <w:rPr>
          <w:rFonts w:ascii="Times New Roman" w:hAnsi="Times New Roman"/>
          <w:i/>
          <w:sz w:val="24"/>
          <w:szCs w:val="24"/>
        </w:rPr>
        <w:t>)</w:t>
      </w:r>
    </w:p>
    <w:p w:rsidR="0073145B" w:rsidRPr="0098054D" w:rsidRDefault="0098054D" w:rsidP="0053323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Книжно–иллюстративная выставка «Художник романтической мечты»: </w:t>
      </w:r>
      <w:r>
        <w:rPr>
          <w:rFonts w:ascii="Times New Roman" w:eastAsia="+mn-ea" w:hAnsi="Times New Roman"/>
          <w:sz w:val="24"/>
          <w:szCs w:val="24"/>
        </w:rPr>
        <w:t>3 мая –  165 лет со дня  рождения  художника  В. М. Васнецова  (1848–1926)</w:t>
      </w:r>
      <w:r w:rsidRPr="00EA6795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апрель</w:t>
      </w:r>
      <w:r w:rsidR="0073145B" w:rsidRPr="00EA6795">
        <w:rPr>
          <w:rFonts w:ascii="Times New Roman" w:hAnsi="Times New Roman"/>
          <w:i/>
          <w:sz w:val="24"/>
          <w:szCs w:val="24"/>
        </w:rPr>
        <w:t>)</w:t>
      </w:r>
    </w:p>
    <w:p w:rsidR="0098054D" w:rsidRPr="00CB3526" w:rsidRDefault="0098054D" w:rsidP="0053323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Книжно – иллюстративная выставка «Во имя любви»: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семьи </w:t>
      </w:r>
      <w:r w:rsidRPr="0098054D">
        <w:rPr>
          <w:rFonts w:ascii="Times New Roman" w:hAnsi="Times New Roman"/>
          <w:i/>
          <w:sz w:val="24"/>
          <w:szCs w:val="24"/>
        </w:rPr>
        <w:t>(май)</w:t>
      </w:r>
    </w:p>
    <w:p w:rsidR="00CB3526" w:rsidRPr="00187367" w:rsidRDefault="00CB3526" w:rsidP="0053323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«Информационные ресурсы в помощь выбора профессии» (</w:t>
      </w:r>
      <w:r w:rsidRPr="00CB3526">
        <w:rPr>
          <w:rFonts w:ascii="Times New Roman" w:hAnsi="Times New Roman"/>
          <w:i/>
          <w:sz w:val="24"/>
          <w:szCs w:val="24"/>
        </w:rPr>
        <w:t xml:space="preserve">январь, 9а </w:t>
      </w:r>
      <w:proofErr w:type="spellStart"/>
      <w:r w:rsidRPr="00CB3526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CB3526">
        <w:rPr>
          <w:rFonts w:ascii="Times New Roman" w:hAnsi="Times New Roman"/>
          <w:i/>
          <w:sz w:val="24"/>
          <w:szCs w:val="24"/>
        </w:rPr>
        <w:t>.)</w:t>
      </w:r>
    </w:p>
    <w:p w:rsidR="00187367" w:rsidRPr="0098054D" w:rsidRDefault="00187367" w:rsidP="0053323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публикаций «Экзамены… </w:t>
      </w:r>
      <w:proofErr w:type="gramStart"/>
      <w:r>
        <w:rPr>
          <w:rFonts w:ascii="Times New Roman" w:hAnsi="Times New Roman"/>
          <w:sz w:val="24"/>
          <w:szCs w:val="24"/>
        </w:rPr>
        <w:t>Экзамены</w:t>
      </w:r>
      <w:proofErr w:type="gramEnd"/>
      <w:r>
        <w:rPr>
          <w:rFonts w:ascii="Times New Roman" w:hAnsi="Times New Roman"/>
          <w:sz w:val="24"/>
          <w:szCs w:val="24"/>
        </w:rPr>
        <w:t>?»: помощь сдающим ГИА и ЕГЭ (</w:t>
      </w:r>
      <w:r w:rsidRPr="00187367">
        <w:rPr>
          <w:rFonts w:ascii="Times New Roman" w:hAnsi="Times New Roman"/>
          <w:i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>)</w:t>
      </w:r>
    </w:p>
    <w:p w:rsidR="0073145B" w:rsidRDefault="0073145B" w:rsidP="005332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Продолжено наполнение тематической полки «Выбирая профессию» новыми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риалами, продолжено формирование тематической папки в помощь выбора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фессии.</w:t>
      </w:r>
    </w:p>
    <w:p w:rsidR="0073145B" w:rsidRDefault="0073145B" w:rsidP="005332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Проводилось  индивидуальное информирование в помощь  учащимся в выборе профессии и учебного заведения с помощью ресурсов Интернет.</w:t>
      </w: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5B" w:rsidRPr="00EA6795" w:rsidRDefault="0098054D" w:rsidP="0053323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Книжно – иллюстративная выставка «Недаром помнит вся Россия…»: К 200-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тию</w:t>
      </w:r>
      <w:proofErr w:type="spellEnd"/>
      <w:r>
        <w:rPr>
          <w:rFonts w:ascii="Times New Roman" w:hAnsi="Times New Roman"/>
          <w:sz w:val="24"/>
          <w:szCs w:val="24"/>
        </w:rPr>
        <w:t xml:space="preserve"> Бородинского сражения 1812 г.</w:t>
      </w:r>
      <w:r w:rsidRPr="00EA6795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сентябрь</w:t>
      </w:r>
      <w:r w:rsidR="0073145B" w:rsidRPr="00EA6795">
        <w:rPr>
          <w:rFonts w:ascii="Times New Roman" w:hAnsi="Times New Roman"/>
          <w:i/>
          <w:sz w:val="24"/>
          <w:szCs w:val="24"/>
        </w:rPr>
        <w:t>)</w:t>
      </w:r>
    </w:p>
    <w:p w:rsidR="0073145B" w:rsidRDefault="0098054D" w:rsidP="0053323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– игра «Бородинская битва»</w:t>
      </w:r>
      <w:r w:rsidRPr="00EA6795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сентябрь</w:t>
      </w:r>
      <w:r w:rsidR="0073145B" w:rsidRPr="00EA6795">
        <w:rPr>
          <w:rFonts w:ascii="Times New Roman" w:hAnsi="Times New Roman"/>
          <w:i/>
          <w:sz w:val="24"/>
          <w:szCs w:val="24"/>
        </w:rPr>
        <w:t>)</w:t>
      </w:r>
    </w:p>
    <w:p w:rsidR="00CB3526" w:rsidRDefault="00CB3526" w:rsidP="0053323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Книжная выставка «Великая битва великой страны»: к 70 –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окончания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линградской битвы </w:t>
      </w:r>
      <w:r w:rsidRPr="00CB3526">
        <w:rPr>
          <w:rFonts w:ascii="Times New Roman" w:hAnsi="Times New Roman"/>
          <w:i/>
          <w:sz w:val="24"/>
          <w:szCs w:val="24"/>
        </w:rPr>
        <w:t>(январь)</w:t>
      </w:r>
    </w:p>
    <w:p w:rsidR="00187367" w:rsidRPr="00CB3526" w:rsidRDefault="00187367" w:rsidP="0053323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книги Л.Ф. Воронковой «Девочка из города» (</w:t>
      </w:r>
      <w:r w:rsidRPr="00187367">
        <w:rPr>
          <w:rFonts w:ascii="Times New Roman" w:hAnsi="Times New Roman"/>
          <w:i/>
          <w:sz w:val="24"/>
          <w:szCs w:val="24"/>
        </w:rPr>
        <w:t xml:space="preserve">апрель, 3 </w:t>
      </w:r>
      <w:proofErr w:type="spellStart"/>
      <w:r w:rsidRPr="00187367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187367">
        <w:rPr>
          <w:rFonts w:ascii="Times New Roman" w:hAnsi="Times New Roman"/>
          <w:i/>
          <w:sz w:val="24"/>
          <w:szCs w:val="24"/>
        </w:rPr>
        <w:t>.)</w:t>
      </w:r>
    </w:p>
    <w:p w:rsidR="0073145B" w:rsidRDefault="0098054D" w:rsidP="0053323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Книжная выставка «Не помнить нельзя, забыть невозможно…»: </w:t>
      </w:r>
      <w:proofErr w:type="spellStart"/>
      <w:r>
        <w:rPr>
          <w:rFonts w:ascii="Times New Roman" w:hAnsi="Times New Roman"/>
          <w:sz w:val="24"/>
          <w:szCs w:val="24"/>
        </w:rPr>
        <w:t>Кировчане</w:t>
      </w:r>
      <w:proofErr w:type="spellEnd"/>
      <w:r>
        <w:rPr>
          <w:rFonts w:ascii="Times New Roman" w:hAnsi="Times New Roman"/>
          <w:sz w:val="24"/>
          <w:szCs w:val="24"/>
        </w:rPr>
        <w:t xml:space="preserve"> в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кой Отечественной войне</w:t>
      </w:r>
      <w:r w:rsidRPr="00EA6795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/>
          <w:i/>
          <w:sz w:val="24"/>
          <w:szCs w:val="24"/>
        </w:rPr>
        <w:t>(май)</w:t>
      </w:r>
    </w:p>
    <w:p w:rsidR="00187367" w:rsidRPr="00187367" w:rsidRDefault="00187367" w:rsidP="0053323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7367">
        <w:rPr>
          <w:rFonts w:ascii="Times New Roman" w:hAnsi="Times New Roman"/>
          <w:sz w:val="24"/>
          <w:szCs w:val="24"/>
        </w:rPr>
        <w:t>Обзор сайтов о Великой Отечественной войне «Помним…»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7367">
        <w:rPr>
          <w:rFonts w:ascii="Times New Roman" w:hAnsi="Times New Roman"/>
          <w:i/>
          <w:sz w:val="24"/>
          <w:szCs w:val="24"/>
        </w:rPr>
        <w:t xml:space="preserve">май, 7б </w:t>
      </w:r>
      <w:proofErr w:type="spellStart"/>
      <w:r w:rsidRPr="00187367"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направление</w:t>
      </w:r>
    </w:p>
    <w:p w:rsidR="0073145B" w:rsidRDefault="0098054D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Цикл книжных  выставок  «Литературный календарь» </w:t>
      </w:r>
      <w:r w:rsidR="0073145B" w:rsidRPr="00EA679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сентябрь, октябрь, ноябрь декабрь, январь, февраль, март, </w:t>
      </w:r>
      <w:r w:rsidR="007B72DB">
        <w:rPr>
          <w:rFonts w:ascii="Times New Roman" w:hAnsi="Times New Roman" w:cs="Times New Roman"/>
          <w:i/>
          <w:sz w:val="24"/>
          <w:szCs w:val="24"/>
        </w:rPr>
        <w:t>апрель, май</w:t>
      </w:r>
      <w:r w:rsidR="0073145B" w:rsidRPr="00EA679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B3526" w:rsidRDefault="00CB3526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игра «Мои любимые книжки» </w:t>
      </w:r>
      <w:r w:rsidRPr="00CB3526">
        <w:rPr>
          <w:rFonts w:ascii="Times New Roman" w:hAnsi="Times New Roman" w:cs="Times New Roman"/>
          <w:i/>
          <w:sz w:val="24"/>
          <w:szCs w:val="24"/>
        </w:rPr>
        <w:t xml:space="preserve">(ноябрь, 4а и 4б </w:t>
      </w:r>
      <w:proofErr w:type="spellStart"/>
      <w:r w:rsidRPr="00CB352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CB352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145B" w:rsidRDefault="007B72DB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Книжная выставка «Книги – юбиляры 2013 года</w:t>
      </w:r>
      <w:r w:rsidRPr="00EA6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январь</w:t>
      </w:r>
      <w:r w:rsidR="0073145B" w:rsidRPr="00EA6795">
        <w:rPr>
          <w:rFonts w:ascii="Times New Roman" w:hAnsi="Times New Roman" w:cs="Times New Roman"/>
          <w:i/>
          <w:sz w:val="24"/>
          <w:szCs w:val="24"/>
        </w:rPr>
        <w:t>)</w:t>
      </w:r>
    </w:p>
    <w:p w:rsidR="0073145B" w:rsidRDefault="007B72DB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Книжная выставка «Актер. Поэт. Певец»: К </w:t>
      </w:r>
      <w:r>
        <w:rPr>
          <w:rFonts w:ascii="Times New Roman" w:eastAsia="+mn-ea" w:hAnsi="Times New Roman"/>
          <w:sz w:val="24"/>
          <w:szCs w:val="24"/>
        </w:rPr>
        <w:t>75 -</w:t>
      </w:r>
      <w:proofErr w:type="spellStart"/>
      <w:r>
        <w:rPr>
          <w:rFonts w:ascii="Times New Roman" w:eastAsia="+mn-ea" w:hAnsi="Times New Roman"/>
          <w:sz w:val="24"/>
          <w:szCs w:val="24"/>
        </w:rPr>
        <w:t>летию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со дня рождения русского поэта, актёра  В. С. Высоцкого  (1938–1980)</w:t>
      </w:r>
      <w:r w:rsidRPr="00EA6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январь</w:t>
      </w:r>
      <w:r w:rsidR="0073145B" w:rsidRPr="00EA6795">
        <w:rPr>
          <w:rFonts w:ascii="Times New Roman" w:hAnsi="Times New Roman" w:cs="Times New Roman"/>
          <w:i/>
          <w:sz w:val="24"/>
          <w:szCs w:val="24"/>
        </w:rPr>
        <w:t>)</w:t>
      </w:r>
    </w:p>
    <w:p w:rsidR="0073145B" w:rsidRPr="007B72DB" w:rsidRDefault="007B72DB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– экспедиция «По следам героев </w:t>
      </w:r>
      <w:proofErr w:type="spellStart"/>
      <w:r>
        <w:rPr>
          <w:rFonts w:ascii="Times New Roman" w:hAnsi="Times New Roman"/>
          <w:sz w:val="24"/>
          <w:szCs w:val="24"/>
        </w:rPr>
        <w:t>Жюля</w:t>
      </w:r>
      <w:proofErr w:type="spellEnd"/>
      <w:r>
        <w:rPr>
          <w:rFonts w:ascii="Times New Roman" w:hAnsi="Times New Roman"/>
          <w:sz w:val="24"/>
          <w:szCs w:val="24"/>
        </w:rPr>
        <w:t xml:space="preserve"> Верна»: 8 февраля –  190 лет со дня рождения  французского писателя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Жюля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Верна  (1828–1905)</w:t>
      </w:r>
      <w:r w:rsidRPr="00EA6795">
        <w:rPr>
          <w:rFonts w:ascii="Times New Roman" w:hAnsi="Times New Roman"/>
          <w:i/>
          <w:sz w:val="24"/>
          <w:szCs w:val="24"/>
        </w:rPr>
        <w:t xml:space="preserve"> </w:t>
      </w:r>
      <w:r w:rsidR="0073145B" w:rsidRPr="00EA67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февраль 6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., март 7б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73145B" w:rsidRPr="00EA6795">
        <w:rPr>
          <w:rFonts w:ascii="Times New Roman" w:hAnsi="Times New Roman"/>
          <w:i/>
          <w:sz w:val="24"/>
          <w:szCs w:val="24"/>
        </w:rPr>
        <w:t>)</w:t>
      </w:r>
    </w:p>
    <w:p w:rsidR="007B72DB" w:rsidRPr="007B72DB" w:rsidRDefault="007B72DB" w:rsidP="007B72DB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путешествие  «Новые встречи со старыми сказками» (Неделя 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ской и юношеской книги) </w:t>
      </w:r>
      <w:r w:rsidRPr="007B72DB">
        <w:rPr>
          <w:rFonts w:ascii="Times New Roman" w:hAnsi="Times New Roman"/>
          <w:i/>
          <w:sz w:val="24"/>
          <w:szCs w:val="24"/>
        </w:rPr>
        <w:t xml:space="preserve">(март 1 – 2 </w:t>
      </w:r>
      <w:proofErr w:type="spellStart"/>
      <w:r w:rsidRPr="007B72DB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B72DB">
        <w:rPr>
          <w:rFonts w:ascii="Times New Roman" w:hAnsi="Times New Roman"/>
          <w:i/>
          <w:sz w:val="24"/>
          <w:szCs w:val="24"/>
        </w:rPr>
        <w:t xml:space="preserve">., апрель 3 – 4 </w:t>
      </w:r>
      <w:proofErr w:type="spellStart"/>
      <w:r w:rsidRPr="007B72DB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B72DB">
        <w:rPr>
          <w:rFonts w:ascii="Times New Roman" w:hAnsi="Times New Roman"/>
          <w:i/>
          <w:sz w:val="24"/>
          <w:szCs w:val="24"/>
        </w:rPr>
        <w:t>.)</w:t>
      </w:r>
    </w:p>
    <w:p w:rsidR="007B72DB" w:rsidRPr="00EA6795" w:rsidRDefault="007B72DB" w:rsidP="007B72D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Книжная выставка «Новые встречи со старыми сказками» </w:t>
      </w:r>
      <w:r w:rsidRPr="007B72DB">
        <w:rPr>
          <w:rFonts w:ascii="Times New Roman" w:hAnsi="Times New Roman" w:cs="Times New Roman"/>
          <w:i/>
          <w:sz w:val="24"/>
          <w:szCs w:val="24"/>
        </w:rPr>
        <w:t>(март)</w:t>
      </w:r>
    </w:p>
    <w:p w:rsidR="0073145B" w:rsidRPr="00BE7F80" w:rsidRDefault="0073145B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игровая программа «Книгочей» 7 –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Победитель – Козлов А. 7а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E7F80">
        <w:rPr>
          <w:rFonts w:ascii="Times New Roman" w:hAnsi="Times New Roman"/>
          <w:i/>
          <w:sz w:val="24"/>
          <w:szCs w:val="24"/>
        </w:rPr>
        <w:t>(март)</w:t>
      </w:r>
    </w:p>
    <w:p w:rsidR="0073145B" w:rsidRPr="00BE7F80" w:rsidRDefault="007B72DB" w:rsidP="005332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Литературная игра – конкурс </w:t>
      </w:r>
      <w:r w:rsidR="0073145B">
        <w:rPr>
          <w:rFonts w:ascii="Times New Roman" w:hAnsi="Times New Roman"/>
          <w:sz w:val="24"/>
          <w:szCs w:val="24"/>
        </w:rPr>
        <w:t xml:space="preserve"> «Книгочей» 5 - 6 </w:t>
      </w:r>
      <w:proofErr w:type="spellStart"/>
      <w:r w:rsidR="0073145B">
        <w:rPr>
          <w:rFonts w:ascii="Times New Roman" w:hAnsi="Times New Roman"/>
          <w:sz w:val="24"/>
          <w:szCs w:val="24"/>
        </w:rPr>
        <w:t>кл</w:t>
      </w:r>
      <w:proofErr w:type="spellEnd"/>
      <w:r w:rsidR="0073145B">
        <w:rPr>
          <w:rFonts w:ascii="Times New Roman" w:hAnsi="Times New Roman"/>
          <w:sz w:val="24"/>
          <w:szCs w:val="24"/>
        </w:rPr>
        <w:t xml:space="preserve">. Победитель – </w:t>
      </w:r>
      <w:proofErr w:type="spellStart"/>
      <w:r>
        <w:rPr>
          <w:rFonts w:ascii="Times New Roman" w:hAnsi="Times New Roman"/>
          <w:sz w:val="24"/>
          <w:szCs w:val="24"/>
        </w:rPr>
        <w:t>Карамянц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</w:t>
      </w:r>
      <w:r w:rsidR="00731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5а</w:t>
      </w:r>
      <w:r w:rsidR="0073145B">
        <w:rPr>
          <w:rFonts w:ascii="Times New Roman" w:hAnsi="Times New Roman"/>
          <w:sz w:val="24"/>
          <w:szCs w:val="24"/>
        </w:rPr>
        <w:t xml:space="preserve"> класс  </w:t>
      </w:r>
      <w:r w:rsidR="0073145B" w:rsidRPr="00BE7F80">
        <w:rPr>
          <w:rFonts w:ascii="Times New Roman" w:hAnsi="Times New Roman"/>
          <w:i/>
          <w:sz w:val="24"/>
          <w:szCs w:val="24"/>
        </w:rPr>
        <w:t>(</w:t>
      </w:r>
      <w:r w:rsidR="0073145B">
        <w:rPr>
          <w:rFonts w:ascii="Times New Roman" w:hAnsi="Times New Roman"/>
          <w:i/>
          <w:sz w:val="24"/>
          <w:szCs w:val="24"/>
        </w:rPr>
        <w:t>апрель</w:t>
      </w:r>
      <w:r w:rsidR="0073145B" w:rsidRPr="00BE7F80">
        <w:rPr>
          <w:rFonts w:ascii="Times New Roman" w:hAnsi="Times New Roman"/>
          <w:i/>
          <w:sz w:val="24"/>
          <w:szCs w:val="24"/>
        </w:rPr>
        <w:t>)</w:t>
      </w:r>
    </w:p>
    <w:p w:rsidR="007B72DB" w:rsidRDefault="007B72DB" w:rsidP="007B72D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Литературная игра – конкурс  «Книгочей» 7 - 8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Победители – </w:t>
      </w:r>
      <w:proofErr w:type="spellStart"/>
      <w:r>
        <w:rPr>
          <w:rFonts w:ascii="Times New Roman" w:hAnsi="Times New Roman"/>
          <w:sz w:val="24"/>
          <w:szCs w:val="24"/>
        </w:rPr>
        <w:t>Тиунова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 и </w:t>
      </w:r>
      <w:proofErr w:type="spellStart"/>
      <w:r>
        <w:rPr>
          <w:rFonts w:ascii="Times New Roman" w:hAnsi="Times New Roman"/>
          <w:sz w:val="24"/>
          <w:szCs w:val="24"/>
        </w:rPr>
        <w:t>Хурсевич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8а класс  </w:t>
      </w:r>
      <w:r w:rsidRPr="00BE7F8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май</w:t>
      </w:r>
      <w:r w:rsidRPr="00BE7F80">
        <w:rPr>
          <w:rFonts w:ascii="Times New Roman" w:hAnsi="Times New Roman"/>
          <w:i/>
          <w:sz w:val="24"/>
          <w:szCs w:val="24"/>
        </w:rPr>
        <w:t>)</w:t>
      </w:r>
    </w:p>
    <w:p w:rsidR="007B72DB" w:rsidRPr="00BE7F80" w:rsidRDefault="007B72DB" w:rsidP="007B72D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Книжная выставка «Сказки со всего света» </w:t>
      </w:r>
      <w:r w:rsidRPr="007B72DB">
        <w:rPr>
          <w:rFonts w:ascii="Times New Roman" w:hAnsi="Times New Roman"/>
          <w:i/>
          <w:sz w:val="24"/>
          <w:szCs w:val="24"/>
        </w:rPr>
        <w:t>(май)</w:t>
      </w:r>
    </w:p>
    <w:p w:rsidR="0073145B" w:rsidRDefault="0073145B" w:rsidP="0053323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9B2" w:rsidRPr="007759B2" w:rsidRDefault="007759B2" w:rsidP="007759B2">
      <w:pPr>
        <w:spacing w:line="276" w:lineRule="auto"/>
        <w:rPr>
          <w:b/>
        </w:rPr>
      </w:pPr>
      <w:r w:rsidRPr="007759B2">
        <w:rPr>
          <w:b/>
        </w:rPr>
        <w:t>Экологическое направление</w:t>
      </w:r>
    </w:p>
    <w:p w:rsidR="00CB3526" w:rsidRPr="007759B2" w:rsidRDefault="00CB3526" w:rsidP="00CB3526">
      <w:pPr>
        <w:pStyle w:val="a8"/>
        <w:numPr>
          <w:ilvl w:val="0"/>
          <w:numId w:val="10"/>
        </w:numPr>
        <w:spacing w:line="276" w:lineRule="auto"/>
        <w:rPr>
          <w:i/>
        </w:rPr>
      </w:pPr>
      <w:r>
        <w:t>Выставка – викторина «</w:t>
      </w:r>
      <w:proofErr w:type="gramStart"/>
      <w:r>
        <w:t>Новогоднее</w:t>
      </w:r>
      <w:proofErr w:type="gramEnd"/>
      <w:r>
        <w:t xml:space="preserve"> </w:t>
      </w:r>
      <w:proofErr w:type="spellStart"/>
      <w:r>
        <w:t>змееведение</w:t>
      </w:r>
      <w:proofErr w:type="spellEnd"/>
      <w:r>
        <w:t>» (</w:t>
      </w:r>
      <w:r w:rsidRPr="00CB3526">
        <w:rPr>
          <w:i/>
        </w:rPr>
        <w:t>декабрь</w:t>
      </w:r>
      <w:r>
        <w:t>)</w:t>
      </w:r>
    </w:p>
    <w:p w:rsidR="00CB3526" w:rsidRDefault="00CB3526" w:rsidP="007759B2">
      <w:pPr>
        <w:pStyle w:val="a8"/>
        <w:numPr>
          <w:ilvl w:val="0"/>
          <w:numId w:val="10"/>
        </w:numPr>
        <w:spacing w:line="276" w:lineRule="auto"/>
        <w:rPr>
          <w:i/>
        </w:rPr>
      </w:pPr>
      <w:r>
        <w:t xml:space="preserve">Книжная выставка «Наши любимые </w:t>
      </w:r>
      <w:proofErr w:type="spellStart"/>
      <w:r>
        <w:t>хвостолапые</w:t>
      </w:r>
      <w:proofErr w:type="spellEnd"/>
      <w:r>
        <w:t xml:space="preserve">» (Домашние животные) </w:t>
      </w:r>
      <w:r w:rsidRPr="007759B2">
        <w:rPr>
          <w:i/>
        </w:rPr>
        <w:t>(март</w:t>
      </w:r>
      <w:r>
        <w:rPr>
          <w:i/>
        </w:rPr>
        <w:t>)</w:t>
      </w:r>
    </w:p>
    <w:p w:rsidR="007759B2" w:rsidRDefault="00CB3526" w:rsidP="007759B2">
      <w:pPr>
        <w:pStyle w:val="a8"/>
        <w:numPr>
          <w:ilvl w:val="0"/>
          <w:numId w:val="10"/>
        </w:numPr>
        <w:spacing w:line="276" w:lineRule="auto"/>
        <w:rPr>
          <w:i/>
        </w:rPr>
      </w:pPr>
      <w:r w:rsidRPr="007759B2">
        <w:t xml:space="preserve"> </w:t>
      </w:r>
      <w:r w:rsidR="007759B2" w:rsidRPr="007759B2">
        <w:t xml:space="preserve">Экологическое лото (по произведениям писателей - натуралистов) </w:t>
      </w:r>
      <w:r w:rsidR="007759B2" w:rsidRPr="007759B2">
        <w:rPr>
          <w:i/>
        </w:rPr>
        <w:t xml:space="preserve">(май 2а и 2б </w:t>
      </w:r>
      <w:proofErr w:type="spellStart"/>
      <w:r w:rsidR="007759B2" w:rsidRPr="007759B2">
        <w:rPr>
          <w:i/>
        </w:rPr>
        <w:t>кл</w:t>
      </w:r>
      <w:proofErr w:type="spellEnd"/>
      <w:r w:rsidR="007759B2" w:rsidRPr="007759B2">
        <w:rPr>
          <w:i/>
        </w:rPr>
        <w:t>.)</w:t>
      </w:r>
    </w:p>
    <w:p w:rsidR="007759B2" w:rsidRDefault="007759B2" w:rsidP="00CB3526">
      <w:pPr>
        <w:pStyle w:val="a8"/>
        <w:spacing w:line="276" w:lineRule="auto"/>
        <w:rPr>
          <w:i/>
        </w:rPr>
      </w:pPr>
    </w:p>
    <w:p w:rsidR="007759B2" w:rsidRDefault="007759B2" w:rsidP="007759B2">
      <w:pPr>
        <w:pStyle w:val="a3"/>
        <w:framePr w:w="60" w:h="60" w:hRule="exact" w:hSpace="180" w:wrap="around" w:vAnchor="text" w:hAnchor="page" w:x="9452" w:y="349"/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нижная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выставка «Наши любимые </w:t>
      </w:r>
      <w:proofErr w:type="spellStart"/>
      <w:r>
        <w:rPr>
          <w:rFonts w:ascii="Times New Roman" w:hAnsi="Times New Roman"/>
          <w:sz w:val="24"/>
          <w:szCs w:val="24"/>
        </w:rPr>
        <w:t>хвостолапые</w:t>
      </w:r>
      <w:proofErr w:type="spellEnd"/>
      <w:r>
        <w:rPr>
          <w:rFonts w:ascii="Times New Roman" w:hAnsi="Times New Roman"/>
          <w:sz w:val="24"/>
          <w:szCs w:val="24"/>
        </w:rPr>
        <w:t>» (Домашние животные)</w:t>
      </w:r>
    </w:p>
    <w:p w:rsidR="007759B2" w:rsidRDefault="007759B2" w:rsidP="007759B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Информационная,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библиографическая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73145B" w:rsidRDefault="0073145B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 </w:t>
      </w:r>
      <w:r w:rsidRPr="00B24F00">
        <w:rPr>
          <w:rFonts w:ascii="Times New Roman" w:hAnsi="Times New Roman" w:cs="Times New Roman"/>
          <w:sz w:val="24"/>
          <w:szCs w:val="24"/>
        </w:rPr>
        <w:t>«Посвящение в читатели»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351C66">
        <w:rPr>
          <w:rFonts w:ascii="Times New Roman" w:hAnsi="Times New Roman" w:cs="Times New Roman"/>
          <w:sz w:val="24"/>
          <w:szCs w:val="24"/>
        </w:rPr>
        <w:t>а и 1б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B80EC2">
        <w:rPr>
          <w:rFonts w:ascii="Times New Roman" w:hAnsi="Times New Roman" w:cs="Times New Roman"/>
          <w:i/>
          <w:sz w:val="24"/>
          <w:szCs w:val="24"/>
        </w:rPr>
        <w:t>(</w:t>
      </w:r>
      <w:r w:rsidR="00351C66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B80EC2">
        <w:rPr>
          <w:rFonts w:ascii="Times New Roman" w:hAnsi="Times New Roman" w:cs="Times New Roman"/>
          <w:i/>
          <w:sz w:val="24"/>
          <w:szCs w:val="24"/>
        </w:rPr>
        <w:t>)</w:t>
      </w:r>
    </w:p>
    <w:p w:rsidR="00351C66" w:rsidRPr="00B24F00" w:rsidRDefault="00351C66" w:rsidP="00351C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одной книги «Не для взрослых. Время читать!» </w:t>
      </w:r>
      <w:proofErr w:type="gramStart"/>
      <w:r w:rsidR="00B24F00">
        <w:rPr>
          <w:rFonts w:ascii="Times New Roman" w:hAnsi="Times New Roman"/>
          <w:sz w:val="24"/>
          <w:szCs w:val="24"/>
        </w:rPr>
        <w:t>(</w:t>
      </w:r>
      <w:proofErr w:type="spellStart"/>
      <w:r w:rsidR="00B24F00" w:rsidRPr="00B24F00">
        <w:rPr>
          <w:rFonts w:ascii="Times New Roman" w:hAnsi="Times New Roman"/>
          <w:sz w:val="24"/>
          <w:szCs w:val="24"/>
        </w:rPr>
        <w:t>Мариэтта</w:t>
      </w:r>
      <w:proofErr w:type="spellEnd"/>
      <w:r w:rsidR="00B24F00" w:rsidRPr="00B24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F00" w:rsidRPr="00B24F00">
        <w:rPr>
          <w:rFonts w:ascii="Times New Roman" w:hAnsi="Times New Roman"/>
          <w:sz w:val="24"/>
          <w:szCs w:val="24"/>
        </w:rPr>
        <w:t>Чудакова</w:t>
      </w:r>
      <w:proofErr w:type="spellEnd"/>
      <w:r w:rsidR="00B24F00" w:rsidRPr="00B24F00">
        <w:rPr>
          <w:rFonts w:ascii="Times New Roman" w:hAnsi="Times New Roman"/>
          <w:sz w:val="24"/>
          <w:szCs w:val="24"/>
        </w:rPr>
        <w:t xml:space="preserve"> «Не для взрослых.</w:t>
      </w:r>
      <w:proofErr w:type="gramEnd"/>
      <w:r w:rsidR="00B24F00" w:rsidRPr="00B24F00">
        <w:rPr>
          <w:rFonts w:ascii="Times New Roman" w:hAnsi="Times New Roman"/>
          <w:sz w:val="24"/>
          <w:szCs w:val="24"/>
        </w:rPr>
        <w:t xml:space="preserve"> Время читать. Полка первая» и «Не для взрослых. Время читать. </w:t>
      </w:r>
      <w:proofErr w:type="gramStart"/>
      <w:r w:rsidR="00B24F00" w:rsidRPr="00B24F00">
        <w:rPr>
          <w:rFonts w:ascii="Times New Roman" w:hAnsi="Times New Roman"/>
          <w:sz w:val="24"/>
          <w:szCs w:val="24"/>
        </w:rPr>
        <w:t>Полка вторая»</w:t>
      </w:r>
      <w:r w:rsidR="00B24F00">
        <w:rPr>
          <w:rFonts w:ascii="Times New Roman" w:hAnsi="Times New Roman"/>
          <w:sz w:val="24"/>
          <w:szCs w:val="24"/>
        </w:rPr>
        <w:t xml:space="preserve">) </w:t>
      </w:r>
      <w:r w:rsidR="00B24F00" w:rsidRPr="00B24F00">
        <w:rPr>
          <w:rFonts w:ascii="Times New Roman" w:hAnsi="Times New Roman"/>
          <w:i/>
          <w:sz w:val="24"/>
          <w:szCs w:val="24"/>
        </w:rPr>
        <w:t>(ноябрь)</w:t>
      </w:r>
      <w:proofErr w:type="gramEnd"/>
    </w:p>
    <w:p w:rsidR="00351C66" w:rsidRPr="00B24F00" w:rsidRDefault="00B24F00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родительских  собраниях:</w:t>
      </w:r>
    </w:p>
    <w:p w:rsidR="00B24F00" w:rsidRDefault="00B24F00" w:rsidP="00B24F00">
      <w:pPr>
        <w:pStyle w:val="a3"/>
        <w:numPr>
          <w:ilvl w:val="0"/>
          <w:numId w:val="5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«Интернет- ресурсы в помощь выбора профессии» (</w:t>
      </w:r>
      <w:r w:rsidRPr="00B24F00">
        <w:rPr>
          <w:rFonts w:ascii="Times New Roman" w:hAnsi="Times New Roman" w:cs="Times New Roman"/>
          <w:i/>
          <w:sz w:val="24"/>
          <w:szCs w:val="24"/>
        </w:rPr>
        <w:t>октябрь 9 и 10 классы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F00" w:rsidRPr="00B24F00" w:rsidRDefault="00B24F00" w:rsidP="00B24F00">
      <w:pPr>
        <w:pStyle w:val="a3"/>
        <w:numPr>
          <w:ilvl w:val="0"/>
          <w:numId w:val="5"/>
        </w:numPr>
        <w:spacing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читать детям в Интернете: путеводитель по детским интернет - ресу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сам» </w:t>
      </w:r>
      <w:r w:rsidRPr="00B24F00">
        <w:rPr>
          <w:rFonts w:ascii="Times New Roman" w:hAnsi="Times New Roman" w:cs="Times New Roman"/>
          <w:i/>
          <w:sz w:val="24"/>
          <w:szCs w:val="24"/>
        </w:rPr>
        <w:t xml:space="preserve">(ноябрь 3 </w:t>
      </w:r>
      <w:proofErr w:type="spellStart"/>
      <w:r w:rsidRPr="00B24F00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B24F00">
        <w:rPr>
          <w:rFonts w:ascii="Times New Roman" w:hAnsi="Times New Roman" w:cs="Times New Roman"/>
          <w:i/>
          <w:sz w:val="24"/>
          <w:szCs w:val="24"/>
        </w:rPr>
        <w:t>.)</w:t>
      </w:r>
    </w:p>
    <w:p w:rsidR="00B24F00" w:rsidRDefault="00B24F00" w:rsidP="00B24F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и розданы родителям закладки с адресами полезных сайтов для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</w:t>
      </w:r>
    </w:p>
    <w:p w:rsidR="00B24F00" w:rsidRPr="00C67AA2" w:rsidRDefault="00B24F00" w:rsidP="00B24F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Книжная выставка «Новые книги» </w:t>
      </w:r>
      <w:r w:rsidRPr="00C67AA2">
        <w:rPr>
          <w:rFonts w:ascii="Times New Roman" w:hAnsi="Times New Roman" w:cs="Times New Roman"/>
          <w:i/>
          <w:sz w:val="24"/>
          <w:szCs w:val="24"/>
        </w:rPr>
        <w:t>(октябрь – «Школьная историческая библиот</w:t>
      </w:r>
      <w:r w:rsidRPr="00C67AA2">
        <w:rPr>
          <w:rFonts w:ascii="Times New Roman" w:hAnsi="Times New Roman" w:cs="Times New Roman"/>
          <w:i/>
          <w:sz w:val="24"/>
          <w:szCs w:val="24"/>
        </w:rPr>
        <w:t>е</w:t>
      </w:r>
      <w:r w:rsidRPr="00C67AA2">
        <w:rPr>
          <w:rFonts w:ascii="Times New Roman" w:hAnsi="Times New Roman" w:cs="Times New Roman"/>
          <w:i/>
          <w:sz w:val="24"/>
          <w:szCs w:val="24"/>
        </w:rPr>
        <w:t xml:space="preserve">ка», </w:t>
      </w:r>
      <w:r w:rsidR="00C67AA2" w:rsidRPr="00C67AA2"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C67AA2">
        <w:rPr>
          <w:rFonts w:ascii="Times New Roman" w:hAnsi="Times New Roman" w:cs="Times New Roman"/>
          <w:i/>
          <w:sz w:val="24"/>
          <w:szCs w:val="24"/>
        </w:rPr>
        <w:t>)</w:t>
      </w:r>
    </w:p>
    <w:p w:rsidR="00C67AA2" w:rsidRDefault="00C67AA2" w:rsidP="00B24F00">
      <w:pPr>
        <w:pStyle w:val="a3"/>
        <w:numPr>
          <w:ilvl w:val="0"/>
          <w:numId w:val="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Книжная выставка «Что читают?» (популярные книги в Англии, США и России) </w:t>
      </w:r>
      <w:r w:rsidRPr="00C67AA2">
        <w:rPr>
          <w:rFonts w:ascii="Times New Roman" w:hAnsi="Times New Roman" w:cs="Times New Roman"/>
          <w:i/>
          <w:sz w:val="24"/>
          <w:szCs w:val="24"/>
        </w:rPr>
        <w:t>(март)</w:t>
      </w:r>
    </w:p>
    <w:p w:rsidR="00C67AA2" w:rsidRDefault="00C67AA2" w:rsidP="00C67AA2">
      <w:pPr>
        <w:pStyle w:val="a3"/>
        <w:numPr>
          <w:ilvl w:val="0"/>
          <w:numId w:val="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79AE">
        <w:rPr>
          <w:rFonts w:ascii="Times New Roman" w:hAnsi="Times New Roman" w:cs="Times New Roman"/>
          <w:sz w:val="24"/>
          <w:szCs w:val="24"/>
        </w:rPr>
        <w:t xml:space="preserve">родолжено создание </w:t>
      </w:r>
      <w:r w:rsidRPr="00C67AA2">
        <w:rPr>
          <w:rFonts w:ascii="Times New Roman" w:hAnsi="Times New Roman" w:cs="Times New Roman"/>
          <w:sz w:val="24"/>
          <w:szCs w:val="24"/>
        </w:rPr>
        <w:t>«Картотеки сценариев» и СКС по педагогике</w:t>
      </w:r>
    </w:p>
    <w:p w:rsidR="0073145B" w:rsidRDefault="003E4A07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145B">
        <w:rPr>
          <w:rFonts w:ascii="Times New Roman" w:hAnsi="Times New Roman" w:cs="Times New Roman"/>
          <w:sz w:val="24"/>
          <w:szCs w:val="24"/>
        </w:rPr>
        <w:t>егулярно пополнялись АК и СК новыми карточками</w:t>
      </w:r>
    </w:p>
    <w:p w:rsidR="0073145B" w:rsidRDefault="003E4A07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145B">
        <w:rPr>
          <w:rFonts w:ascii="Times New Roman" w:hAnsi="Times New Roman" w:cs="Times New Roman"/>
          <w:sz w:val="24"/>
          <w:szCs w:val="24"/>
        </w:rPr>
        <w:t>егулярно проводилось индивидуальное информирование учителей по запросам</w:t>
      </w:r>
    </w:p>
    <w:p w:rsidR="0073145B" w:rsidRPr="00F219A0" w:rsidRDefault="003E4A07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145B">
        <w:rPr>
          <w:rFonts w:ascii="Times New Roman" w:hAnsi="Times New Roman" w:cs="Times New Roman"/>
          <w:sz w:val="24"/>
          <w:szCs w:val="24"/>
        </w:rPr>
        <w:t xml:space="preserve">родолжилась  работа по составлению картотеки </w:t>
      </w:r>
      <w:r w:rsidR="0073145B" w:rsidRPr="00F219A0">
        <w:rPr>
          <w:rFonts w:ascii="Times New Roman" w:hAnsi="Times New Roman" w:cs="Times New Roman"/>
          <w:sz w:val="24"/>
          <w:szCs w:val="24"/>
        </w:rPr>
        <w:t>«В помощь руководителю де</w:t>
      </w:r>
      <w:r w:rsidR="0073145B" w:rsidRPr="00F219A0">
        <w:rPr>
          <w:rFonts w:ascii="Times New Roman" w:hAnsi="Times New Roman" w:cs="Times New Roman"/>
          <w:sz w:val="24"/>
          <w:szCs w:val="24"/>
        </w:rPr>
        <w:t>т</w:t>
      </w:r>
      <w:r w:rsidR="0073145B" w:rsidRPr="00F219A0">
        <w:rPr>
          <w:rFonts w:ascii="Times New Roman" w:hAnsi="Times New Roman" w:cs="Times New Roman"/>
          <w:sz w:val="24"/>
          <w:szCs w:val="24"/>
        </w:rPr>
        <w:t>ского чтения»</w:t>
      </w:r>
    </w:p>
    <w:p w:rsidR="0073145B" w:rsidRDefault="0073145B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проводится индивидуальные консультации у стеллажей со справочной литературой</w:t>
      </w:r>
    </w:p>
    <w:p w:rsidR="0073145B" w:rsidRPr="00573B20" w:rsidRDefault="0073145B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Консультационно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информационная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методическими объединениями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телей, направленная на  оптимальный выбор учебников и учебных пособий в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дующем учебном году</w:t>
      </w:r>
    </w:p>
    <w:p w:rsidR="0073145B" w:rsidRPr="00B07BAF" w:rsidRDefault="0073145B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консультации учителям и ученикам по правильному описанию литературы и составлению списка  использованных источников для </w:t>
      </w:r>
      <w:r w:rsidR="003E4A07">
        <w:rPr>
          <w:rFonts w:ascii="Times New Roman" w:hAnsi="Times New Roman"/>
          <w:sz w:val="24"/>
          <w:szCs w:val="24"/>
        </w:rPr>
        <w:t>рефератов и исследовательских работ</w:t>
      </w:r>
    </w:p>
    <w:p w:rsidR="0073145B" w:rsidRPr="008F79AE" w:rsidRDefault="0073145B" w:rsidP="0053323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методических материалов </w:t>
      </w:r>
      <w:r w:rsidRPr="00F219A0">
        <w:rPr>
          <w:rFonts w:ascii="Times New Roman" w:hAnsi="Times New Roman" w:cs="Times New Roman"/>
          <w:sz w:val="24"/>
          <w:szCs w:val="24"/>
        </w:rPr>
        <w:t>«</w:t>
      </w:r>
      <w:r w:rsidR="003E4A07" w:rsidRPr="00F219A0">
        <w:rPr>
          <w:rFonts w:ascii="Times New Roman" w:hAnsi="Times New Roman" w:cs="Times New Roman"/>
          <w:sz w:val="24"/>
          <w:szCs w:val="24"/>
        </w:rPr>
        <w:t xml:space="preserve">УМК «Физическая культура» под ред. В.И. Ляха и М.Я. </w:t>
      </w:r>
      <w:proofErr w:type="spellStart"/>
      <w:r w:rsidR="003E4A07" w:rsidRPr="00F219A0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219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4A07" w:rsidRPr="00F219A0">
        <w:rPr>
          <w:rFonts w:ascii="Times New Roman" w:hAnsi="Times New Roman" w:cs="Times New Roman"/>
          <w:i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145B" w:rsidRPr="008F79AE" w:rsidRDefault="0073145B" w:rsidP="00533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E">
        <w:rPr>
          <w:rFonts w:ascii="Times New Roman" w:hAnsi="Times New Roman" w:cs="Times New Roman"/>
          <w:sz w:val="24"/>
          <w:szCs w:val="24"/>
        </w:rPr>
        <w:t>В течение года прошли следующие уроки информационной грамотности:</w:t>
      </w:r>
    </w:p>
    <w:p w:rsidR="0073145B" w:rsidRDefault="0073145B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урок </w:t>
      </w:r>
      <w:r w:rsidRPr="00F219A0">
        <w:rPr>
          <w:rFonts w:ascii="Times New Roman" w:hAnsi="Times New Roman" w:cs="Times New Roman"/>
          <w:sz w:val="24"/>
          <w:szCs w:val="24"/>
        </w:rPr>
        <w:t>«</w:t>
      </w:r>
      <w:r w:rsidR="00F219A0" w:rsidRPr="00F219A0">
        <w:rPr>
          <w:rFonts w:ascii="Times New Roman" w:hAnsi="Times New Roman" w:cs="Times New Roman"/>
          <w:sz w:val="24"/>
          <w:szCs w:val="24"/>
        </w:rPr>
        <w:t>История библиотек</w:t>
      </w:r>
      <w:r w:rsidRPr="00F219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19A0">
        <w:rPr>
          <w:rFonts w:ascii="Times New Roman" w:hAnsi="Times New Roman" w:cs="Times New Roman"/>
          <w:i/>
          <w:sz w:val="24"/>
          <w:szCs w:val="24"/>
        </w:rPr>
        <w:t>(</w:t>
      </w:r>
      <w:r w:rsidR="00F219A0" w:rsidRPr="00F219A0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F219A0">
        <w:rPr>
          <w:rFonts w:ascii="Times New Roman" w:hAnsi="Times New Roman" w:cs="Times New Roman"/>
          <w:i/>
          <w:sz w:val="24"/>
          <w:szCs w:val="24"/>
        </w:rPr>
        <w:t>)</w:t>
      </w:r>
    </w:p>
    <w:p w:rsidR="0073145B" w:rsidRDefault="0073145B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урок  </w:t>
      </w:r>
      <w:r w:rsidR="00F219A0" w:rsidRPr="00F219A0">
        <w:rPr>
          <w:rFonts w:ascii="Times New Roman" w:hAnsi="Times New Roman" w:cs="Times New Roman"/>
          <w:sz w:val="24"/>
          <w:szCs w:val="24"/>
        </w:rPr>
        <w:t>«Как Катя в книге побывала»: структура книги</w:t>
      </w:r>
      <w:r w:rsidR="00F219A0">
        <w:rPr>
          <w:rFonts w:ascii="Times New Roman" w:hAnsi="Times New Roman" w:cs="Times New Roman"/>
          <w:sz w:val="24"/>
          <w:szCs w:val="24"/>
        </w:rPr>
        <w:t xml:space="preserve">» 2а </w:t>
      </w:r>
      <w:proofErr w:type="spellStart"/>
      <w:r w:rsidR="00F219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19A0">
        <w:rPr>
          <w:rFonts w:ascii="Times New Roman" w:hAnsi="Times New Roman" w:cs="Times New Roman"/>
          <w:sz w:val="24"/>
          <w:szCs w:val="24"/>
        </w:rPr>
        <w:t xml:space="preserve">. </w:t>
      </w:r>
      <w:r w:rsidRPr="00F219A0">
        <w:rPr>
          <w:rFonts w:ascii="Times New Roman" w:hAnsi="Times New Roman" w:cs="Times New Roman"/>
          <w:i/>
          <w:sz w:val="24"/>
          <w:szCs w:val="24"/>
        </w:rPr>
        <w:t>(</w:t>
      </w:r>
      <w:r w:rsidR="00F219A0" w:rsidRPr="00F219A0">
        <w:rPr>
          <w:rFonts w:ascii="Times New Roman" w:hAnsi="Times New Roman" w:cs="Times New Roman"/>
          <w:i/>
          <w:sz w:val="24"/>
          <w:szCs w:val="24"/>
        </w:rPr>
        <w:t>о</w:t>
      </w:r>
      <w:r w:rsidR="00F219A0" w:rsidRPr="00F219A0">
        <w:rPr>
          <w:rFonts w:ascii="Times New Roman" w:hAnsi="Times New Roman" w:cs="Times New Roman"/>
          <w:i/>
          <w:sz w:val="24"/>
          <w:szCs w:val="24"/>
        </w:rPr>
        <w:t>к</w:t>
      </w:r>
      <w:r w:rsidR="00F219A0" w:rsidRPr="00F219A0">
        <w:rPr>
          <w:rFonts w:ascii="Times New Roman" w:hAnsi="Times New Roman" w:cs="Times New Roman"/>
          <w:i/>
          <w:sz w:val="24"/>
          <w:szCs w:val="24"/>
        </w:rPr>
        <w:t>тябрь)</w:t>
      </w:r>
    </w:p>
    <w:p w:rsidR="00F219A0" w:rsidRDefault="00F219A0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Библиотечный урок «История книги» 5б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19A0">
        <w:rPr>
          <w:rFonts w:ascii="Times New Roman" w:hAnsi="Times New Roman" w:cs="Times New Roman"/>
          <w:i/>
          <w:sz w:val="24"/>
          <w:szCs w:val="24"/>
        </w:rPr>
        <w:t>(ноябрь)</w:t>
      </w:r>
    </w:p>
    <w:p w:rsidR="00F219A0" w:rsidRPr="000C394A" w:rsidRDefault="00F219A0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урок «Периодические издания для детей»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F219A0">
        <w:rPr>
          <w:rFonts w:ascii="Times New Roman" w:hAnsi="Times New Roman" w:cs="Times New Roman"/>
          <w:i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94A" w:rsidRPr="000C394A" w:rsidRDefault="000C394A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Как написать реферат» 9б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0C394A">
        <w:rPr>
          <w:rFonts w:ascii="Times New Roman" w:hAnsi="Times New Roman" w:cs="Times New Roman"/>
          <w:i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94A" w:rsidRPr="000C394A" w:rsidRDefault="000C394A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информационной культуры «</w:t>
      </w:r>
      <w:r w:rsidRPr="00A64A88">
        <w:rPr>
          <w:rFonts w:ascii="Times New Roman" w:hAnsi="Times New Roman"/>
          <w:sz w:val="24"/>
          <w:szCs w:val="24"/>
        </w:rPr>
        <w:t>Откуда дровишки: Составление списка испол</w:t>
      </w:r>
      <w:r w:rsidRPr="00A64A88">
        <w:rPr>
          <w:rFonts w:ascii="Times New Roman" w:hAnsi="Times New Roman"/>
          <w:sz w:val="24"/>
          <w:szCs w:val="24"/>
        </w:rPr>
        <w:t>ь</w:t>
      </w:r>
      <w:r w:rsidRPr="00A64A88">
        <w:rPr>
          <w:rFonts w:ascii="Times New Roman" w:hAnsi="Times New Roman"/>
          <w:sz w:val="24"/>
          <w:szCs w:val="24"/>
        </w:rPr>
        <w:t>зованной литературы</w:t>
      </w:r>
      <w:r>
        <w:rPr>
          <w:rFonts w:ascii="Times New Roman" w:hAnsi="Times New Roman"/>
          <w:sz w:val="24"/>
          <w:szCs w:val="24"/>
        </w:rPr>
        <w:t xml:space="preserve">»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Pr="000C394A">
        <w:rPr>
          <w:rFonts w:ascii="Times New Roman" w:hAnsi="Times New Roman"/>
          <w:i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)</w:t>
      </w:r>
    </w:p>
    <w:p w:rsidR="000C394A" w:rsidRPr="00F219A0" w:rsidRDefault="000C394A" w:rsidP="0053323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консультации по написанию рефератов для 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C394A">
        <w:rPr>
          <w:rFonts w:ascii="Times New Roman" w:hAnsi="Times New Roman"/>
          <w:i/>
          <w:sz w:val="24"/>
          <w:szCs w:val="24"/>
        </w:rPr>
        <w:t>(май)</w:t>
      </w:r>
    </w:p>
    <w:p w:rsidR="0073145B" w:rsidRDefault="0073145B" w:rsidP="005332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B" w:rsidRPr="00B32CDB" w:rsidRDefault="0073145B" w:rsidP="004123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ФГОС по внеурочной деятельности зав. БИЦ была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лена программа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1 класса</w:t>
      </w:r>
      <w:r w:rsidR="009152BA">
        <w:rPr>
          <w:rFonts w:ascii="Times New Roman" w:hAnsi="Times New Roman" w:cs="Times New Roman"/>
          <w:sz w:val="24"/>
          <w:szCs w:val="24"/>
        </w:rPr>
        <w:t>, где первоклассники узнали много н</w:t>
      </w:r>
      <w:r w:rsidR="009152BA">
        <w:rPr>
          <w:rFonts w:ascii="Times New Roman" w:hAnsi="Times New Roman" w:cs="Times New Roman"/>
          <w:sz w:val="24"/>
          <w:szCs w:val="24"/>
        </w:rPr>
        <w:t>о</w:t>
      </w:r>
      <w:r w:rsidR="009152BA">
        <w:rPr>
          <w:rFonts w:ascii="Times New Roman" w:hAnsi="Times New Roman" w:cs="Times New Roman"/>
          <w:sz w:val="24"/>
          <w:szCs w:val="24"/>
        </w:rPr>
        <w:t>вого о книге, о детских писателях, научились делать закладки и правильно обкладывать книги. Также были разработаны программы «Школа волшебников» и «Родной край» для 2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52BA">
        <w:rPr>
          <w:rFonts w:ascii="Times New Roman" w:hAnsi="Times New Roman" w:cs="Times New Roman"/>
          <w:sz w:val="24"/>
          <w:szCs w:val="24"/>
        </w:rPr>
        <w:t xml:space="preserve"> На занятиях кружка «Школы волшебников» </w:t>
      </w:r>
      <w:r w:rsidR="00412312">
        <w:rPr>
          <w:rFonts w:ascii="Times New Roman" w:hAnsi="Times New Roman" w:cs="Times New Roman"/>
          <w:sz w:val="24"/>
          <w:szCs w:val="24"/>
        </w:rPr>
        <w:t>второклассники пополнили свои зн</w:t>
      </w:r>
      <w:r w:rsidR="00412312">
        <w:rPr>
          <w:rFonts w:ascii="Times New Roman" w:hAnsi="Times New Roman" w:cs="Times New Roman"/>
          <w:sz w:val="24"/>
          <w:szCs w:val="24"/>
        </w:rPr>
        <w:t>а</w:t>
      </w:r>
      <w:r w:rsidR="00412312">
        <w:rPr>
          <w:rFonts w:ascii="Times New Roman" w:hAnsi="Times New Roman" w:cs="Times New Roman"/>
          <w:sz w:val="24"/>
          <w:szCs w:val="24"/>
        </w:rPr>
        <w:t xml:space="preserve">ния об истории книги и библиотеки, научились делать книжки – малышки. На занятиях кружка «Родной край» ученики познакомились с историей Кировской области и </w:t>
      </w:r>
      <w:proofErr w:type="spellStart"/>
      <w:r w:rsidR="00412312">
        <w:rPr>
          <w:rFonts w:ascii="Times New Roman" w:hAnsi="Times New Roman" w:cs="Times New Roman"/>
          <w:sz w:val="24"/>
          <w:szCs w:val="24"/>
        </w:rPr>
        <w:t>Ориче</w:t>
      </w:r>
      <w:r w:rsidR="00412312">
        <w:rPr>
          <w:rFonts w:ascii="Times New Roman" w:hAnsi="Times New Roman" w:cs="Times New Roman"/>
          <w:sz w:val="24"/>
          <w:szCs w:val="24"/>
        </w:rPr>
        <w:t>в</w:t>
      </w:r>
      <w:r w:rsidR="004123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2312">
        <w:rPr>
          <w:rFonts w:ascii="Times New Roman" w:hAnsi="Times New Roman" w:cs="Times New Roman"/>
          <w:sz w:val="24"/>
          <w:szCs w:val="24"/>
        </w:rPr>
        <w:t xml:space="preserve"> района, посетили музей поселка </w:t>
      </w:r>
      <w:proofErr w:type="spellStart"/>
      <w:r w:rsidR="00412312">
        <w:rPr>
          <w:rFonts w:ascii="Times New Roman" w:hAnsi="Times New Roman" w:cs="Times New Roman"/>
          <w:sz w:val="24"/>
          <w:szCs w:val="24"/>
        </w:rPr>
        <w:t>Истобенский</w:t>
      </w:r>
      <w:proofErr w:type="spellEnd"/>
      <w:r w:rsidR="00412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Занятия проходили 2 раза в неделю в течение всего учебного года. </w:t>
      </w:r>
    </w:p>
    <w:p w:rsidR="0073145B" w:rsidRDefault="0073145B" w:rsidP="005332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145B" w:rsidRPr="00805ADD" w:rsidRDefault="0073145B" w:rsidP="005332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AD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73145B" w:rsidRDefault="0073145B" w:rsidP="00533234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чтение и изучение специальных библиотечных журналов «Школьная библиотека», «Библиотека в школе» и специализированных сайтов.</w:t>
      </w:r>
    </w:p>
    <w:p w:rsidR="002E31DF" w:rsidRDefault="002E31DF" w:rsidP="00533234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2012 г. приняла участие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областных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 – педагогических чтений и стала лауреатом областной премии имени Альберта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2012 г. </w:t>
      </w:r>
    </w:p>
    <w:p w:rsidR="009152BA" w:rsidRPr="002E31DF" w:rsidRDefault="009152BA" w:rsidP="00533234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2012 г. в нашей школе проходил районный семинар учителей физической культуры, где зав. БИЦ выступила с темой «Использование УМК под редакцией В.И. Ляха и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преподавании предмета физическая культура в 1 – 11 классах».</w:t>
      </w:r>
    </w:p>
    <w:p w:rsidR="0073145B" w:rsidRDefault="0073145B" w:rsidP="00533234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145B" w:rsidRPr="0077755D" w:rsidRDefault="0073145B" w:rsidP="005332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Подводя итоги года, можно сказать, что БИЦ в данном году основное внимание б</w:t>
      </w:r>
      <w:r w:rsidRPr="0077755D">
        <w:rPr>
          <w:rFonts w:ascii="Times New Roman" w:hAnsi="Times New Roman" w:cs="Times New Roman"/>
          <w:sz w:val="24"/>
          <w:szCs w:val="24"/>
        </w:rPr>
        <w:t>ы</w:t>
      </w:r>
      <w:r w:rsidRPr="0077755D">
        <w:rPr>
          <w:rFonts w:ascii="Times New Roman" w:hAnsi="Times New Roman" w:cs="Times New Roman"/>
          <w:sz w:val="24"/>
          <w:szCs w:val="24"/>
        </w:rPr>
        <w:t xml:space="preserve">ло уделено </w:t>
      </w:r>
      <w:proofErr w:type="spellStart"/>
      <w:proofErr w:type="gramStart"/>
      <w:r w:rsidR="0041231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412312">
        <w:rPr>
          <w:rFonts w:ascii="Times New Roman" w:hAnsi="Times New Roman" w:cs="Times New Roman"/>
          <w:sz w:val="24"/>
          <w:szCs w:val="24"/>
        </w:rPr>
        <w:t xml:space="preserve"> – патриотическому</w:t>
      </w:r>
      <w:proofErr w:type="gramEnd"/>
      <w:r w:rsidR="00412312">
        <w:rPr>
          <w:rFonts w:ascii="Times New Roman" w:hAnsi="Times New Roman" w:cs="Times New Roman"/>
          <w:sz w:val="24"/>
          <w:szCs w:val="24"/>
        </w:rPr>
        <w:t xml:space="preserve"> воспитанию</w:t>
      </w:r>
      <w:r>
        <w:rPr>
          <w:rFonts w:ascii="Times New Roman" w:hAnsi="Times New Roman" w:cs="Times New Roman"/>
          <w:sz w:val="24"/>
          <w:szCs w:val="24"/>
        </w:rPr>
        <w:t xml:space="preserve">, продвижению книги и чтения, </w:t>
      </w:r>
      <w:r w:rsidR="00412312">
        <w:rPr>
          <w:rFonts w:ascii="Times New Roman" w:hAnsi="Times New Roman" w:cs="Times New Roman"/>
          <w:sz w:val="24"/>
          <w:szCs w:val="24"/>
        </w:rPr>
        <w:t>воспитанию информационной культуры</w:t>
      </w:r>
      <w:r w:rsidRPr="0077755D">
        <w:rPr>
          <w:rFonts w:ascii="Times New Roman" w:hAnsi="Times New Roman" w:cs="Times New Roman"/>
          <w:sz w:val="24"/>
          <w:szCs w:val="24"/>
        </w:rPr>
        <w:t xml:space="preserve"> а также информационной поддержке различных мероприятий, проходящих в школе.</w:t>
      </w:r>
      <w:r w:rsidR="00412312">
        <w:rPr>
          <w:rFonts w:ascii="Times New Roman" w:hAnsi="Times New Roman" w:cs="Times New Roman"/>
          <w:sz w:val="24"/>
          <w:szCs w:val="24"/>
        </w:rPr>
        <w:t xml:space="preserve"> В отличие от того года, было больше уделено вним</w:t>
      </w:r>
      <w:r w:rsidR="00412312">
        <w:rPr>
          <w:rFonts w:ascii="Times New Roman" w:hAnsi="Times New Roman" w:cs="Times New Roman"/>
          <w:sz w:val="24"/>
          <w:szCs w:val="24"/>
        </w:rPr>
        <w:t>а</w:t>
      </w:r>
      <w:r w:rsidR="00412312">
        <w:rPr>
          <w:rFonts w:ascii="Times New Roman" w:hAnsi="Times New Roman" w:cs="Times New Roman"/>
          <w:sz w:val="24"/>
          <w:szCs w:val="24"/>
        </w:rPr>
        <w:t xml:space="preserve">ния работе с родителями и </w:t>
      </w:r>
      <w:proofErr w:type="spellStart"/>
      <w:r w:rsidR="002237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22377A">
        <w:rPr>
          <w:rFonts w:ascii="Times New Roman" w:hAnsi="Times New Roman" w:cs="Times New Roman"/>
          <w:sz w:val="24"/>
          <w:szCs w:val="24"/>
        </w:rPr>
        <w:t xml:space="preserve"> работе.</w:t>
      </w:r>
      <w:r w:rsidR="0041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5B" w:rsidRDefault="0073145B" w:rsidP="005332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45B" w:rsidRDefault="0073145B" w:rsidP="0053323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145B" w:rsidSect="008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ECE"/>
    <w:multiLevelType w:val="hybridMultilevel"/>
    <w:tmpl w:val="6D0C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645C"/>
    <w:multiLevelType w:val="hybridMultilevel"/>
    <w:tmpl w:val="C272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1785"/>
    <w:multiLevelType w:val="hybridMultilevel"/>
    <w:tmpl w:val="F8F0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40004"/>
    <w:multiLevelType w:val="hybridMultilevel"/>
    <w:tmpl w:val="C632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D509E"/>
    <w:multiLevelType w:val="hybridMultilevel"/>
    <w:tmpl w:val="85F0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63150"/>
    <w:multiLevelType w:val="hybridMultilevel"/>
    <w:tmpl w:val="F2F08F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6293F"/>
    <w:multiLevelType w:val="hybridMultilevel"/>
    <w:tmpl w:val="D66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A91"/>
    <w:multiLevelType w:val="hybridMultilevel"/>
    <w:tmpl w:val="FA22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426E3"/>
    <w:multiLevelType w:val="hybridMultilevel"/>
    <w:tmpl w:val="173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84A61"/>
    <w:multiLevelType w:val="hybridMultilevel"/>
    <w:tmpl w:val="5AB4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A16024"/>
    <w:rsid w:val="00035E13"/>
    <w:rsid w:val="0009752D"/>
    <w:rsid w:val="000C394A"/>
    <w:rsid w:val="00135EAA"/>
    <w:rsid w:val="00151077"/>
    <w:rsid w:val="00187367"/>
    <w:rsid w:val="001F7BE0"/>
    <w:rsid w:val="0022377A"/>
    <w:rsid w:val="002E31DF"/>
    <w:rsid w:val="00351C66"/>
    <w:rsid w:val="003B2666"/>
    <w:rsid w:val="003E4A07"/>
    <w:rsid w:val="00412312"/>
    <w:rsid w:val="00467467"/>
    <w:rsid w:val="004D0CC5"/>
    <w:rsid w:val="004F53AB"/>
    <w:rsid w:val="00533234"/>
    <w:rsid w:val="005A1EBF"/>
    <w:rsid w:val="006643BA"/>
    <w:rsid w:val="006B10C7"/>
    <w:rsid w:val="0073145B"/>
    <w:rsid w:val="007759B2"/>
    <w:rsid w:val="00797AB9"/>
    <w:rsid w:val="007B710C"/>
    <w:rsid w:val="007B72DB"/>
    <w:rsid w:val="007E059A"/>
    <w:rsid w:val="0081498F"/>
    <w:rsid w:val="00832FC3"/>
    <w:rsid w:val="00853439"/>
    <w:rsid w:val="00854C5A"/>
    <w:rsid w:val="00897372"/>
    <w:rsid w:val="009152BA"/>
    <w:rsid w:val="00937981"/>
    <w:rsid w:val="0098054D"/>
    <w:rsid w:val="009A058B"/>
    <w:rsid w:val="009B66C2"/>
    <w:rsid w:val="009B6E27"/>
    <w:rsid w:val="009D6546"/>
    <w:rsid w:val="009F3D99"/>
    <w:rsid w:val="00A16024"/>
    <w:rsid w:val="00A61291"/>
    <w:rsid w:val="00AB0AEE"/>
    <w:rsid w:val="00B24F00"/>
    <w:rsid w:val="00B52F9E"/>
    <w:rsid w:val="00B90B03"/>
    <w:rsid w:val="00BB70B0"/>
    <w:rsid w:val="00C33DC7"/>
    <w:rsid w:val="00C67AA2"/>
    <w:rsid w:val="00C7660F"/>
    <w:rsid w:val="00CB3526"/>
    <w:rsid w:val="00CC341B"/>
    <w:rsid w:val="00D410BE"/>
    <w:rsid w:val="00D479FA"/>
    <w:rsid w:val="00D81C22"/>
    <w:rsid w:val="00DA0167"/>
    <w:rsid w:val="00E649D7"/>
    <w:rsid w:val="00E67F4E"/>
    <w:rsid w:val="00EC02CA"/>
    <w:rsid w:val="00F219A0"/>
    <w:rsid w:val="00F60B59"/>
    <w:rsid w:val="00F85FB8"/>
    <w:rsid w:val="00FA4605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024"/>
    <w:pPr>
      <w:spacing w:after="0" w:line="240" w:lineRule="auto"/>
    </w:pPr>
  </w:style>
  <w:style w:type="table" w:styleId="a5">
    <w:name w:val="Table Grid"/>
    <w:basedOn w:val="a1"/>
    <w:rsid w:val="009D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C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1C22"/>
  </w:style>
  <w:style w:type="paragraph" w:styleId="a8">
    <w:name w:val="List Paragraph"/>
    <w:basedOn w:val="a"/>
    <w:uiPriority w:val="34"/>
    <w:qFormat/>
    <w:rsid w:val="0077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701288433516731E-2"/>
          <c:y val="4.2295313085864275E-2"/>
          <c:w val="0.61122973463693575"/>
          <c:h val="0.83396805399325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посешений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2012 - 2013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5938</c:v>
                </c:pt>
                <c:pt idx="1">
                  <c:v>6484</c:v>
                </c:pt>
                <c:pt idx="2">
                  <c:v>3958</c:v>
                </c:pt>
                <c:pt idx="3">
                  <c:v>4755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книговыдач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2012 - 2013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4489</c:v>
                </c:pt>
                <c:pt idx="1">
                  <c:v>4068</c:v>
                </c:pt>
                <c:pt idx="2">
                  <c:v>3401</c:v>
                </c:pt>
                <c:pt idx="3">
                  <c:v>4091</c:v>
                </c:pt>
              </c:numCache>
            </c:numRef>
          </c:val>
        </c:ser>
        <c:axId val="78949760"/>
        <c:axId val="81530240"/>
      </c:barChart>
      <c:catAx>
        <c:axId val="78949760"/>
        <c:scaling>
          <c:orientation val="minMax"/>
        </c:scaling>
        <c:axPos val="b"/>
        <c:tickLblPos val="nextTo"/>
        <c:crossAx val="81530240"/>
        <c:crosses val="autoZero"/>
        <c:auto val="1"/>
        <c:lblAlgn val="ctr"/>
        <c:lblOffset val="100"/>
      </c:catAx>
      <c:valAx>
        <c:axId val="81530240"/>
        <c:scaling>
          <c:orientation val="minMax"/>
        </c:scaling>
        <c:axPos val="l"/>
        <c:majorGridlines/>
        <c:numFmt formatCode="General" sourceLinked="1"/>
        <c:tickLblPos val="nextTo"/>
        <c:crossAx val="7894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61695418545569"/>
          <c:y val="0.45396985376827897"/>
          <c:w val="0.26838304581454542"/>
          <c:h val="0.13777457817772779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15.7</c:v>
                </c:pt>
                <c:pt idx="1">
                  <c:v>18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11.8</c:v>
                </c:pt>
                <c:pt idx="1">
                  <c:v>11.3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5128704"/>
        <c:axId val="86417792"/>
      </c:barChart>
      <c:catAx>
        <c:axId val="85128704"/>
        <c:scaling>
          <c:orientation val="minMax"/>
        </c:scaling>
        <c:axPos val="b"/>
        <c:tickLblPos val="nextTo"/>
        <c:crossAx val="86417792"/>
        <c:crosses val="autoZero"/>
        <c:auto val="1"/>
        <c:lblAlgn val="ctr"/>
        <c:lblOffset val="100"/>
      </c:catAx>
      <c:valAx>
        <c:axId val="86417792"/>
        <c:scaling>
          <c:orientation val="minMax"/>
        </c:scaling>
        <c:axPos val="l"/>
        <c:majorGridlines/>
        <c:numFmt formatCode="General" sourceLinked="1"/>
        <c:tickLblPos val="nextTo"/>
        <c:crossAx val="851287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Комплектование фонда учебников</a:t>
            </a:r>
          </a:p>
        </c:rich>
      </c:tx>
      <c:layout>
        <c:manualLayout>
          <c:xMode val="edge"/>
          <c:yMode val="edge"/>
          <c:x val="0.1074893723926826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пожертвование</c:v>
                </c:pt>
                <c:pt idx="2">
                  <c:v>РУО</c:v>
                </c:pt>
                <c:pt idx="3">
                  <c:v>Учебные расходы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708</c:v>
                </c:pt>
                <c:pt idx="2">
                  <c:v>1119</c:v>
                </c:pt>
                <c:pt idx="3">
                  <c:v>568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1979166666666941"/>
          <c:y val="0.15841991818061918"/>
          <c:w val="0.38020833333333331"/>
          <c:h val="0.8415800818193814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</dc:creator>
  <cp:lastModifiedBy>БИЦ</cp:lastModifiedBy>
  <cp:revision>24</cp:revision>
  <dcterms:created xsi:type="dcterms:W3CDTF">2013-06-10T10:19:00Z</dcterms:created>
  <dcterms:modified xsi:type="dcterms:W3CDTF">2013-10-14T13:16:00Z</dcterms:modified>
</cp:coreProperties>
</file>